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88B" w:rsidRPr="008A488B" w:rsidRDefault="008A488B" w:rsidP="008A488B">
      <w:pPr>
        <w:jc w:val="center"/>
        <w:rPr>
          <w:bCs/>
          <w:sz w:val="24"/>
          <w:szCs w:val="24"/>
        </w:rPr>
      </w:pPr>
      <w:bookmarkStart w:id="0" w:name="_GoBack"/>
      <w:bookmarkEnd w:id="0"/>
      <w:r w:rsidRPr="008A488B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8A488B" w:rsidRPr="008A488B" w:rsidRDefault="008A488B" w:rsidP="008A488B">
      <w:pPr>
        <w:jc w:val="center"/>
        <w:rPr>
          <w:bCs/>
          <w:sz w:val="24"/>
          <w:szCs w:val="24"/>
        </w:rPr>
      </w:pPr>
      <w:r w:rsidRPr="008A488B">
        <w:rPr>
          <w:bCs/>
          <w:sz w:val="24"/>
          <w:szCs w:val="24"/>
        </w:rPr>
        <w:t>средняя общеобразовательная школа №39 п. Дальнее Поле</w:t>
      </w:r>
    </w:p>
    <w:p w:rsidR="008A488B" w:rsidRPr="008A488B" w:rsidRDefault="008A488B" w:rsidP="008A488B">
      <w:pPr>
        <w:jc w:val="center"/>
        <w:rPr>
          <w:bCs/>
          <w:sz w:val="24"/>
          <w:szCs w:val="24"/>
        </w:rPr>
      </w:pPr>
    </w:p>
    <w:p w:rsidR="008A488B" w:rsidRPr="008A488B" w:rsidRDefault="008A488B" w:rsidP="008A488B">
      <w:pPr>
        <w:jc w:val="center"/>
        <w:rPr>
          <w:bCs/>
          <w:sz w:val="24"/>
          <w:szCs w:val="24"/>
        </w:rPr>
      </w:pPr>
    </w:p>
    <w:p w:rsidR="008A488B" w:rsidRPr="008A488B" w:rsidRDefault="008A488B" w:rsidP="008A488B">
      <w:pPr>
        <w:jc w:val="center"/>
        <w:rPr>
          <w:b/>
          <w:bCs/>
          <w:sz w:val="24"/>
          <w:szCs w:val="24"/>
        </w:rPr>
      </w:pPr>
    </w:p>
    <w:p w:rsidR="008A488B" w:rsidRPr="008A488B" w:rsidRDefault="008A488B" w:rsidP="008A488B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proofErr w:type="gramStart"/>
      <w:r w:rsidRPr="008A488B">
        <w:rPr>
          <w:rFonts w:ascii="Calibri" w:hAnsi="Calibri" w:cs="Calibri"/>
          <w:sz w:val="24"/>
          <w:szCs w:val="24"/>
        </w:rPr>
        <w:t>Рассмотрено</w:t>
      </w:r>
      <w:proofErr w:type="gramEnd"/>
      <w:r w:rsidRPr="008A488B">
        <w:rPr>
          <w:rFonts w:ascii="Calibri" w:hAnsi="Calibri" w:cs="Calibri"/>
          <w:sz w:val="24"/>
          <w:szCs w:val="24"/>
        </w:rPr>
        <w:t xml:space="preserve">                                     Согласовано                         Утверждено                </w:t>
      </w:r>
    </w:p>
    <w:p w:rsidR="008A488B" w:rsidRPr="008A488B" w:rsidRDefault="008A488B" w:rsidP="008A488B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8A488B">
        <w:rPr>
          <w:rFonts w:ascii="Calibri" w:hAnsi="Calibri" w:cs="Calibri"/>
          <w:sz w:val="24"/>
          <w:szCs w:val="24"/>
        </w:rPr>
        <w:t>на заседании ШМО                         с заместителем                   директором МБОУ СОШ №39</w:t>
      </w:r>
    </w:p>
    <w:p w:rsidR="008A488B" w:rsidRPr="008A488B" w:rsidRDefault="008A488B" w:rsidP="008A488B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8A488B">
        <w:rPr>
          <w:rFonts w:ascii="Calibri" w:hAnsi="Calibri" w:cs="Calibri"/>
          <w:sz w:val="24"/>
          <w:szCs w:val="24"/>
        </w:rPr>
        <w:t>«__»_____2014                                 директора по УВР                 «___»___________2014г.</w:t>
      </w:r>
    </w:p>
    <w:p w:rsidR="008A488B" w:rsidRPr="008A488B" w:rsidRDefault="008A488B" w:rsidP="008A488B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8A488B">
        <w:rPr>
          <w:rFonts w:ascii="Calibri" w:hAnsi="Calibri" w:cs="Calibri"/>
          <w:sz w:val="24"/>
          <w:szCs w:val="24"/>
        </w:rPr>
        <w:t>Руководитель МО                   «___»____2015год               директор школы</w:t>
      </w:r>
    </w:p>
    <w:p w:rsidR="008A488B" w:rsidRPr="008A488B" w:rsidRDefault="008A488B" w:rsidP="008A488B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8A488B">
        <w:rPr>
          <w:rFonts w:ascii="Calibri" w:hAnsi="Calibri" w:cs="Calibri"/>
          <w:sz w:val="24"/>
          <w:szCs w:val="24"/>
        </w:rPr>
        <w:t xml:space="preserve">Бойко Л.В._______                           Волошина Т.Н._____           </w:t>
      </w:r>
      <w:proofErr w:type="spellStart"/>
      <w:r w:rsidRPr="008A488B">
        <w:rPr>
          <w:rFonts w:ascii="Calibri" w:hAnsi="Calibri" w:cs="Calibri"/>
          <w:sz w:val="24"/>
          <w:szCs w:val="24"/>
        </w:rPr>
        <w:t>Пискушова</w:t>
      </w:r>
      <w:proofErr w:type="spellEnd"/>
      <w:r w:rsidRPr="008A488B">
        <w:rPr>
          <w:rFonts w:ascii="Calibri" w:hAnsi="Calibri" w:cs="Calibri"/>
          <w:sz w:val="24"/>
          <w:szCs w:val="24"/>
        </w:rPr>
        <w:t xml:space="preserve"> Н.В.________</w:t>
      </w:r>
    </w:p>
    <w:p w:rsidR="008A488B" w:rsidRPr="008A488B" w:rsidRDefault="008A488B" w:rsidP="008A488B">
      <w:pPr>
        <w:rPr>
          <w:sz w:val="24"/>
          <w:szCs w:val="24"/>
        </w:rPr>
      </w:pPr>
    </w:p>
    <w:p w:rsidR="008A488B" w:rsidRPr="008A488B" w:rsidRDefault="008A488B" w:rsidP="008A488B">
      <w:pPr>
        <w:rPr>
          <w:sz w:val="24"/>
          <w:szCs w:val="24"/>
        </w:rPr>
      </w:pPr>
    </w:p>
    <w:p w:rsidR="008A488B" w:rsidRPr="008A488B" w:rsidRDefault="008A488B" w:rsidP="008A488B">
      <w:pPr>
        <w:rPr>
          <w:sz w:val="24"/>
          <w:szCs w:val="24"/>
        </w:rPr>
      </w:pPr>
    </w:p>
    <w:p w:rsidR="008A488B" w:rsidRPr="008A488B" w:rsidRDefault="008A488B" w:rsidP="008A488B">
      <w:pPr>
        <w:jc w:val="center"/>
        <w:rPr>
          <w:sz w:val="24"/>
          <w:szCs w:val="24"/>
        </w:rPr>
      </w:pPr>
    </w:p>
    <w:p w:rsidR="008A488B" w:rsidRPr="008A488B" w:rsidRDefault="008A488B" w:rsidP="008A488B">
      <w:pPr>
        <w:jc w:val="center"/>
        <w:rPr>
          <w:sz w:val="24"/>
          <w:szCs w:val="24"/>
        </w:rPr>
      </w:pPr>
    </w:p>
    <w:p w:rsidR="008A488B" w:rsidRPr="008A488B" w:rsidRDefault="008A488B" w:rsidP="008A488B">
      <w:pPr>
        <w:jc w:val="center"/>
        <w:rPr>
          <w:sz w:val="24"/>
          <w:szCs w:val="24"/>
        </w:rPr>
      </w:pPr>
      <w:r w:rsidRPr="008A488B">
        <w:rPr>
          <w:sz w:val="24"/>
          <w:szCs w:val="24"/>
        </w:rPr>
        <w:t>Рабочая программа</w:t>
      </w:r>
    </w:p>
    <w:p w:rsidR="008A488B" w:rsidRPr="008A488B" w:rsidRDefault="008A488B" w:rsidP="008A488B">
      <w:pPr>
        <w:jc w:val="center"/>
        <w:rPr>
          <w:sz w:val="24"/>
          <w:szCs w:val="24"/>
        </w:rPr>
      </w:pPr>
    </w:p>
    <w:p w:rsidR="008A488B" w:rsidRPr="008A488B" w:rsidRDefault="008A488B" w:rsidP="008A488B">
      <w:pPr>
        <w:jc w:val="center"/>
        <w:rPr>
          <w:sz w:val="24"/>
          <w:szCs w:val="24"/>
        </w:rPr>
      </w:pPr>
      <w:r w:rsidRPr="008A488B">
        <w:rPr>
          <w:sz w:val="24"/>
          <w:szCs w:val="24"/>
        </w:rPr>
        <w:t>по  истории России</w:t>
      </w:r>
    </w:p>
    <w:p w:rsidR="008A488B" w:rsidRPr="008A488B" w:rsidRDefault="008A488B" w:rsidP="008A488B">
      <w:pPr>
        <w:jc w:val="center"/>
        <w:rPr>
          <w:sz w:val="24"/>
          <w:szCs w:val="24"/>
        </w:rPr>
      </w:pPr>
    </w:p>
    <w:p w:rsidR="008A488B" w:rsidRPr="008A488B" w:rsidRDefault="008A488B" w:rsidP="008A488B">
      <w:pPr>
        <w:jc w:val="center"/>
        <w:rPr>
          <w:sz w:val="24"/>
          <w:szCs w:val="24"/>
        </w:rPr>
      </w:pPr>
      <w:r w:rsidRPr="008A488B">
        <w:rPr>
          <w:sz w:val="24"/>
          <w:szCs w:val="24"/>
        </w:rPr>
        <w:t>8 класс</w:t>
      </w:r>
    </w:p>
    <w:p w:rsidR="008A488B" w:rsidRPr="008A488B" w:rsidRDefault="008A488B" w:rsidP="008A488B">
      <w:pPr>
        <w:jc w:val="center"/>
        <w:rPr>
          <w:sz w:val="24"/>
          <w:szCs w:val="24"/>
        </w:rPr>
      </w:pPr>
    </w:p>
    <w:p w:rsidR="008A488B" w:rsidRPr="008A488B" w:rsidRDefault="008A488B" w:rsidP="008A488B">
      <w:pPr>
        <w:jc w:val="center"/>
        <w:rPr>
          <w:sz w:val="24"/>
          <w:szCs w:val="24"/>
        </w:rPr>
      </w:pPr>
    </w:p>
    <w:p w:rsidR="008A488B" w:rsidRPr="008A488B" w:rsidRDefault="008A488B" w:rsidP="008A488B">
      <w:pPr>
        <w:jc w:val="center"/>
        <w:rPr>
          <w:sz w:val="24"/>
          <w:szCs w:val="24"/>
        </w:rPr>
      </w:pPr>
    </w:p>
    <w:p w:rsidR="008A488B" w:rsidRPr="008A488B" w:rsidRDefault="008A488B" w:rsidP="008A488B">
      <w:pPr>
        <w:jc w:val="center"/>
        <w:rPr>
          <w:sz w:val="24"/>
          <w:szCs w:val="24"/>
        </w:rPr>
      </w:pPr>
    </w:p>
    <w:p w:rsidR="008A488B" w:rsidRPr="008A488B" w:rsidRDefault="008A488B" w:rsidP="008A488B">
      <w:pPr>
        <w:jc w:val="right"/>
        <w:rPr>
          <w:sz w:val="24"/>
          <w:szCs w:val="24"/>
        </w:rPr>
      </w:pPr>
      <w:r w:rsidRPr="008A488B">
        <w:rPr>
          <w:sz w:val="24"/>
          <w:szCs w:val="24"/>
        </w:rPr>
        <w:t>Учитель истории и обществознания</w:t>
      </w:r>
    </w:p>
    <w:p w:rsidR="008A488B" w:rsidRPr="008A488B" w:rsidRDefault="008A488B" w:rsidP="008A488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proofErr w:type="spellStart"/>
      <w:r w:rsidRPr="008A488B">
        <w:rPr>
          <w:sz w:val="24"/>
          <w:szCs w:val="24"/>
        </w:rPr>
        <w:t>Смыкова</w:t>
      </w:r>
      <w:proofErr w:type="spellEnd"/>
      <w:r w:rsidRPr="008A488B">
        <w:rPr>
          <w:sz w:val="24"/>
          <w:szCs w:val="24"/>
        </w:rPr>
        <w:t xml:space="preserve"> Светлана Ивановна</w:t>
      </w:r>
    </w:p>
    <w:p w:rsidR="008A488B" w:rsidRPr="008A488B" w:rsidRDefault="008A488B" w:rsidP="008A488B">
      <w:pPr>
        <w:jc w:val="right"/>
        <w:rPr>
          <w:sz w:val="24"/>
          <w:szCs w:val="24"/>
        </w:rPr>
      </w:pPr>
    </w:p>
    <w:p w:rsidR="008A488B" w:rsidRPr="008A488B" w:rsidRDefault="008A488B" w:rsidP="008A488B">
      <w:pPr>
        <w:jc w:val="right"/>
        <w:rPr>
          <w:sz w:val="24"/>
          <w:szCs w:val="24"/>
        </w:rPr>
      </w:pPr>
    </w:p>
    <w:p w:rsidR="008A488B" w:rsidRPr="008A488B" w:rsidRDefault="008A488B" w:rsidP="008A488B">
      <w:pPr>
        <w:jc w:val="right"/>
        <w:rPr>
          <w:sz w:val="24"/>
          <w:szCs w:val="24"/>
        </w:rPr>
      </w:pPr>
    </w:p>
    <w:p w:rsidR="008A488B" w:rsidRPr="008A488B" w:rsidRDefault="008A488B" w:rsidP="008A488B">
      <w:pPr>
        <w:jc w:val="right"/>
        <w:rPr>
          <w:sz w:val="24"/>
          <w:szCs w:val="24"/>
        </w:rPr>
      </w:pPr>
    </w:p>
    <w:p w:rsidR="008A488B" w:rsidRPr="008A488B" w:rsidRDefault="008A488B" w:rsidP="008A488B">
      <w:pPr>
        <w:rPr>
          <w:sz w:val="24"/>
          <w:szCs w:val="24"/>
        </w:rPr>
      </w:pPr>
    </w:p>
    <w:p w:rsidR="008A488B" w:rsidRPr="008A488B" w:rsidRDefault="008A488B" w:rsidP="008A488B">
      <w:pPr>
        <w:rPr>
          <w:sz w:val="24"/>
          <w:szCs w:val="24"/>
        </w:rPr>
      </w:pPr>
    </w:p>
    <w:p w:rsidR="008A488B" w:rsidRPr="008A488B" w:rsidRDefault="008A488B" w:rsidP="008A488B">
      <w:pPr>
        <w:jc w:val="center"/>
        <w:rPr>
          <w:sz w:val="24"/>
          <w:szCs w:val="24"/>
        </w:rPr>
      </w:pPr>
      <w:r w:rsidRPr="008A488B">
        <w:rPr>
          <w:sz w:val="24"/>
          <w:szCs w:val="24"/>
        </w:rPr>
        <w:t>2014-2015уч</w:t>
      </w:r>
      <w:proofErr w:type="gramStart"/>
      <w:r w:rsidRPr="008A488B">
        <w:rPr>
          <w:sz w:val="24"/>
          <w:szCs w:val="24"/>
        </w:rPr>
        <w:t>.г</w:t>
      </w:r>
      <w:proofErr w:type="gramEnd"/>
      <w:r w:rsidRPr="008A488B">
        <w:rPr>
          <w:sz w:val="24"/>
          <w:szCs w:val="24"/>
        </w:rPr>
        <w:t>од</w:t>
      </w:r>
    </w:p>
    <w:p w:rsidR="00564715" w:rsidRDefault="00564715" w:rsidP="00564715">
      <w:pPr>
        <w:pStyle w:val="Style2"/>
        <w:widowControl/>
        <w:ind w:right="1325"/>
        <w:jc w:val="center"/>
        <w:rPr>
          <w:rStyle w:val="FontStyle18"/>
          <w:b/>
          <w:i/>
        </w:rPr>
      </w:pPr>
      <w:r>
        <w:rPr>
          <w:rStyle w:val="FontStyle18"/>
          <w:b/>
          <w:i/>
        </w:rPr>
        <w:lastRenderedPageBreak/>
        <w:t xml:space="preserve">             Пояснительная записка</w:t>
      </w:r>
    </w:p>
    <w:p w:rsidR="00564715" w:rsidRPr="00D74CB3" w:rsidRDefault="00564715" w:rsidP="00564715">
      <w:pPr>
        <w:pStyle w:val="Style2"/>
        <w:widowControl/>
        <w:ind w:right="1325"/>
        <w:jc w:val="center"/>
        <w:rPr>
          <w:rStyle w:val="FontStyle18"/>
          <w:b/>
          <w:i/>
        </w:rPr>
      </w:pPr>
      <w:r w:rsidRPr="00D74CB3">
        <w:rPr>
          <w:rStyle w:val="FontStyle18"/>
          <w:b/>
          <w:i/>
        </w:rPr>
        <w:t xml:space="preserve">Россия в </w:t>
      </w:r>
      <w:r w:rsidRPr="00D74CB3">
        <w:rPr>
          <w:rStyle w:val="FontStyle18"/>
          <w:b/>
          <w:i/>
          <w:lang w:val="en-US"/>
        </w:rPr>
        <w:t>XIX</w:t>
      </w:r>
      <w:r w:rsidRPr="00D74CB3">
        <w:rPr>
          <w:rStyle w:val="FontStyle18"/>
          <w:b/>
          <w:i/>
        </w:rPr>
        <w:t xml:space="preserve"> </w:t>
      </w:r>
      <w:proofErr w:type="gramStart"/>
      <w:r w:rsidRPr="00D74CB3">
        <w:rPr>
          <w:rStyle w:val="FontStyle18"/>
          <w:b/>
          <w:i/>
        </w:rPr>
        <w:t>в</w:t>
      </w:r>
      <w:proofErr w:type="gramEnd"/>
      <w:r w:rsidRPr="00D74CB3">
        <w:rPr>
          <w:rStyle w:val="FontStyle18"/>
          <w:b/>
          <w:i/>
        </w:rPr>
        <w:t>.</w:t>
      </w:r>
    </w:p>
    <w:p w:rsidR="00564715" w:rsidRDefault="00564715" w:rsidP="00564715">
      <w:pPr>
        <w:pStyle w:val="Style2"/>
        <w:widowControl/>
        <w:ind w:left="874" w:right="1325"/>
        <w:jc w:val="center"/>
        <w:rPr>
          <w:rStyle w:val="FontStyle18"/>
          <w:b/>
          <w:i/>
        </w:rPr>
      </w:pPr>
      <w:r>
        <w:rPr>
          <w:rStyle w:val="FontStyle18"/>
          <w:b/>
          <w:i/>
        </w:rPr>
        <w:t>8 класс  (39</w:t>
      </w:r>
      <w:r w:rsidRPr="00D74CB3">
        <w:rPr>
          <w:rStyle w:val="FontStyle18"/>
          <w:b/>
          <w:i/>
        </w:rPr>
        <w:t xml:space="preserve"> час)</w:t>
      </w:r>
    </w:p>
    <w:p w:rsidR="00564715" w:rsidRDefault="00564715" w:rsidP="00564715">
      <w:pPr>
        <w:pStyle w:val="Style2"/>
        <w:widowControl/>
        <w:ind w:left="874" w:right="1325"/>
        <w:jc w:val="center"/>
        <w:rPr>
          <w:rStyle w:val="FontStyle18"/>
          <w:b/>
          <w:i/>
        </w:rPr>
      </w:pPr>
    </w:p>
    <w:p w:rsidR="00564715" w:rsidRPr="00AA010D" w:rsidRDefault="00564715" w:rsidP="00564715">
      <w:pPr>
        <w:ind w:firstLine="709"/>
        <w:jc w:val="both"/>
      </w:pPr>
      <w:proofErr w:type="gramStart"/>
      <w:r w:rsidRPr="00AA010D">
        <w:t xml:space="preserve">Примерная программа по истории России составлена на основе федерального компонента государственного стандарта (основного) общего образования, Примерной программы основного общего образования по истории МО РФ 2007 г., г. и авторской  программы под редакцией  А.А.Данилова  и  Л.Г. </w:t>
      </w:r>
      <w:proofErr w:type="spellStart"/>
      <w:r w:rsidRPr="00AA010D">
        <w:t>Косулиной</w:t>
      </w:r>
      <w:proofErr w:type="spellEnd"/>
      <w:r w:rsidRPr="00AA010D">
        <w:t xml:space="preserve">  «История России с древнейших времен до начала </w:t>
      </w:r>
      <w:r w:rsidRPr="00AA010D">
        <w:rPr>
          <w:lang w:val="en-US"/>
        </w:rPr>
        <w:t>XXI</w:t>
      </w:r>
      <w:r w:rsidRPr="00AA010D">
        <w:t xml:space="preserve"> века» М., Просвещение, 2007</w:t>
      </w:r>
      <w:proofErr w:type="gramEnd"/>
    </w:p>
    <w:p w:rsidR="00564715" w:rsidRPr="00AA010D" w:rsidRDefault="00564715" w:rsidP="00564715">
      <w:pPr>
        <w:ind w:firstLine="709"/>
        <w:jc w:val="both"/>
      </w:pPr>
      <w:r w:rsidRPr="00AA010D">
        <w:t>Авторы программы предусматривают изучение  истории России по учебникам, включенным в федеральный перечень учебникам:</w:t>
      </w:r>
    </w:p>
    <w:p w:rsidR="00564715" w:rsidRPr="00AA010D" w:rsidRDefault="00564715" w:rsidP="00564715">
      <w:pPr>
        <w:jc w:val="both"/>
      </w:pPr>
      <w:r w:rsidRPr="00AA010D">
        <w:t xml:space="preserve">А.А.Данилов, Л.Г.Косулина.  История России.  </w:t>
      </w:r>
      <w:proofErr w:type="gramStart"/>
      <w:r w:rsidRPr="00AA010D">
        <w:rPr>
          <w:lang w:val="en-US"/>
        </w:rPr>
        <w:t>XIX</w:t>
      </w:r>
      <w:r w:rsidRPr="00AA010D">
        <w:t xml:space="preserve"> век.</w:t>
      </w:r>
      <w:proofErr w:type="gramEnd"/>
      <w:r w:rsidRPr="00AA010D">
        <w:t xml:space="preserve"> 8 </w:t>
      </w:r>
      <w:proofErr w:type="spellStart"/>
      <w:r w:rsidRPr="00AA010D">
        <w:t>кл</w:t>
      </w:r>
      <w:proofErr w:type="spellEnd"/>
      <w:r w:rsidRPr="00AA010D">
        <w:t>.  М. Просвещение</w:t>
      </w:r>
      <w:proofErr w:type="gramStart"/>
      <w:r w:rsidRPr="00AA010D">
        <w:t>.,</w:t>
      </w:r>
      <w:r>
        <w:t xml:space="preserve"> </w:t>
      </w:r>
      <w:proofErr w:type="gramEnd"/>
      <w:r>
        <w:t>2010</w:t>
      </w:r>
    </w:p>
    <w:p w:rsidR="00564715" w:rsidRPr="00AA010D" w:rsidRDefault="00564715" w:rsidP="00564715">
      <w:pPr>
        <w:ind w:firstLine="709"/>
        <w:jc w:val="both"/>
      </w:pPr>
      <w:r w:rsidRPr="00AA010D">
        <w:t>Основной целью авторского курса является формирование у уч-ся целостного представления об историческом пути России и судьбах населявших ее народов, важнейших событиях и крупных деятелей отечественной истории.</w:t>
      </w:r>
    </w:p>
    <w:p w:rsidR="00564715" w:rsidRPr="00AA010D" w:rsidRDefault="00564715" w:rsidP="00564715">
      <w:pPr>
        <w:ind w:firstLine="709"/>
        <w:jc w:val="both"/>
      </w:pPr>
      <w:r w:rsidRPr="00AA010D">
        <w:t>Кроме этого,  изучение отечественной истории должно содействовать</w:t>
      </w:r>
    </w:p>
    <w:p w:rsidR="00564715" w:rsidRPr="00AA010D" w:rsidRDefault="00564715" w:rsidP="00564715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AA010D">
        <w:t>воспитанию патриотизма, уважения к истории и традициям нашей Родины.</w:t>
      </w:r>
    </w:p>
    <w:p w:rsidR="00564715" w:rsidRPr="00AA010D" w:rsidRDefault="00564715" w:rsidP="00564715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autoSpaceDN/>
        <w:adjustRightInd/>
        <w:ind w:left="284" w:firstLine="76"/>
      </w:pPr>
      <w:r w:rsidRPr="00AA010D">
        <w:t xml:space="preserve"> освоению знаний о важнейших событиях, процессах отечественной и всемирной истории в их взаимосвязи и хронологической  </w:t>
      </w:r>
    </w:p>
    <w:p w:rsidR="00564715" w:rsidRPr="00AA010D" w:rsidRDefault="00564715" w:rsidP="00564715">
      <w:pPr>
        <w:ind w:left="360"/>
      </w:pPr>
      <w:r w:rsidRPr="00AA010D">
        <w:t xml:space="preserve">       преемственности;</w:t>
      </w:r>
    </w:p>
    <w:p w:rsidR="00564715" w:rsidRPr="00AA010D" w:rsidRDefault="00564715" w:rsidP="00564715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AA010D">
        <w:t>овладению элементарными методами исторического познания, умениям работать с различными источниками исторической информации;</w:t>
      </w:r>
    </w:p>
    <w:p w:rsidR="00564715" w:rsidRPr="00AA010D" w:rsidRDefault="00564715" w:rsidP="00564715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AA010D">
        <w:t xml:space="preserve">формированию ценностных ориентаций в ходе ознакомления с исторически </w:t>
      </w:r>
      <w:proofErr w:type="gramStart"/>
      <w:r w:rsidRPr="00AA010D">
        <w:t>сложившимися</w:t>
      </w:r>
      <w:proofErr w:type="gramEnd"/>
      <w:r w:rsidRPr="00AA010D">
        <w:t xml:space="preserve"> культурными, религиозными, </w:t>
      </w:r>
    </w:p>
    <w:p w:rsidR="00564715" w:rsidRPr="00AA010D" w:rsidRDefault="00564715" w:rsidP="00564715">
      <w:pPr>
        <w:widowControl/>
        <w:numPr>
          <w:ilvl w:val="0"/>
          <w:numId w:val="1"/>
        </w:numPr>
        <w:autoSpaceDE/>
        <w:autoSpaceDN/>
        <w:adjustRightInd/>
        <w:jc w:val="both"/>
      </w:pPr>
      <w:proofErr w:type="spellStart"/>
      <w:r w:rsidRPr="00AA010D">
        <w:t>этно-национальными</w:t>
      </w:r>
      <w:proofErr w:type="spellEnd"/>
      <w:r w:rsidRPr="00AA010D">
        <w:t xml:space="preserve">  традициями;</w:t>
      </w:r>
    </w:p>
    <w:p w:rsidR="00564715" w:rsidRPr="00AA010D" w:rsidRDefault="00564715" w:rsidP="00564715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AA010D">
        <w:t>применению знаний и представлений об исторически сложившихся системах социальных норм и ценностей для жизни в современном  мире.</w:t>
      </w:r>
    </w:p>
    <w:p w:rsidR="00564715" w:rsidRDefault="00564715" w:rsidP="00564715">
      <w:pPr>
        <w:pStyle w:val="Style2"/>
        <w:widowControl/>
        <w:ind w:left="874" w:right="1325"/>
        <w:jc w:val="center"/>
        <w:rPr>
          <w:rStyle w:val="FontStyle18"/>
          <w:b/>
          <w:i/>
        </w:rPr>
      </w:pPr>
    </w:p>
    <w:p w:rsidR="00564715" w:rsidRPr="00D74CB3" w:rsidRDefault="00564715" w:rsidP="00564715">
      <w:pPr>
        <w:pStyle w:val="Style2"/>
        <w:widowControl/>
        <w:ind w:left="874" w:right="1325"/>
        <w:jc w:val="center"/>
        <w:rPr>
          <w:rStyle w:val="FontStyle18"/>
          <w:b/>
          <w:i/>
        </w:rPr>
      </w:pPr>
      <w:r>
        <w:rPr>
          <w:rStyle w:val="FontStyle18"/>
          <w:b/>
          <w:i/>
        </w:rPr>
        <w:t xml:space="preserve">Тема 1. Россия в первой половине </w:t>
      </w:r>
      <w:r>
        <w:rPr>
          <w:rStyle w:val="FontStyle18"/>
          <w:b/>
          <w:i/>
          <w:lang w:val="en-US"/>
        </w:rPr>
        <w:t>XIX</w:t>
      </w:r>
      <w:r>
        <w:rPr>
          <w:rStyle w:val="FontStyle18"/>
          <w:b/>
          <w:i/>
        </w:rPr>
        <w:t xml:space="preserve"> </w:t>
      </w:r>
      <w:proofErr w:type="gramStart"/>
      <w:r>
        <w:rPr>
          <w:rStyle w:val="FontStyle18"/>
          <w:b/>
          <w:i/>
        </w:rPr>
        <w:t>в</w:t>
      </w:r>
      <w:proofErr w:type="gramEnd"/>
      <w:r>
        <w:rPr>
          <w:rStyle w:val="FontStyle18"/>
          <w:b/>
          <w:i/>
        </w:rPr>
        <w:t xml:space="preserve">. </w:t>
      </w:r>
    </w:p>
    <w:p w:rsidR="00564715" w:rsidRDefault="00564715" w:rsidP="00564715">
      <w:pPr>
        <w:pStyle w:val="Style3"/>
        <w:widowControl/>
        <w:spacing w:before="96"/>
        <w:ind w:firstLine="0"/>
        <w:jc w:val="left"/>
        <w:rPr>
          <w:rStyle w:val="FontStyle18"/>
        </w:rPr>
      </w:pPr>
      <w:r>
        <w:rPr>
          <w:rStyle w:val="FontStyle19"/>
        </w:rPr>
        <w:t xml:space="preserve">     Россия на рубеже веков. </w:t>
      </w:r>
      <w:r>
        <w:rPr>
          <w:rStyle w:val="FontStyle18"/>
        </w:rPr>
        <w:t>Территория. Население. Сосло</w:t>
      </w:r>
      <w:r>
        <w:rPr>
          <w:rStyle w:val="FontStyle18"/>
        </w:rPr>
        <w:softHyphen/>
        <w:t>вия. Экономический строй. Политический строй.</w:t>
      </w:r>
    </w:p>
    <w:p w:rsidR="00564715" w:rsidRDefault="00564715" w:rsidP="00564715">
      <w:pPr>
        <w:pStyle w:val="Style3"/>
        <w:widowControl/>
        <w:ind w:firstLine="0"/>
        <w:jc w:val="left"/>
        <w:rPr>
          <w:rStyle w:val="FontStyle18"/>
        </w:rPr>
      </w:pPr>
      <w:r>
        <w:rPr>
          <w:rStyle w:val="FontStyle19"/>
        </w:rPr>
        <w:t xml:space="preserve">    Внутренняя политика в 1801—1806 гг. </w:t>
      </w:r>
      <w:r>
        <w:rPr>
          <w:rStyle w:val="FontStyle18"/>
        </w:rPr>
        <w:t>Переворот 11 марта 1801 г. и первые преобразования. Александр I. Про</w:t>
      </w:r>
      <w:r>
        <w:rPr>
          <w:rStyle w:val="FontStyle18"/>
        </w:rPr>
        <w:softHyphen/>
        <w:t xml:space="preserve">ект Ф. </w:t>
      </w:r>
      <w:proofErr w:type="spellStart"/>
      <w:r>
        <w:rPr>
          <w:rStyle w:val="FontStyle18"/>
        </w:rPr>
        <w:t>Лагарпа</w:t>
      </w:r>
      <w:proofErr w:type="spellEnd"/>
      <w:r>
        <w:rPr>
          <w:rStyle w:val="FontStyle18"/>
        </w:rPr>
        <w:t>. «Негласный комитет». Указ о «вольных хле</w:t>
      </w:r>
      <w:r>
        <w:rPr>
          <w:rStyle w:val="FontStyle18"/>
        </w:rPr>
        <w:softHyphen/>
        <w:t>бопашцах». Реформа народного просвещения. Аграрная ре</w:t>
      </w:r>
      <w:r>
        <w:rPr>
          <w:rStyle w:val="FontStyle18"/>
        </w:rPr>
        <w:softHyphen/>
        <w:t>форма в Прибалтике. Реформы М. М. Сперанского. Личность реформатора. «Введение к уложению государственных зако</w:t>
      </w:r>
      <w:r>
        <w:rPr>
          <w:rStyle w:val="FontStyle18"/>
        </w:rPr>
        <w:softHyphen/>
        <w:t>нов». Учреждение Государственного совета. Экономические реформы. Отставка Сперанского: причины и последствия.</w:t>
      </w:r>
    </w:p>
    <w:p w:rsidR="00564715" w:rsidRDefault="00564715" w:rsidP="00564715">
      <w:pPr>
        <w:pStyle w:val="Style3"/>
        <w:widowControl/>
        <w:ind w:firstLine="350"/>
        <w:jc w:val="left"/>
        <w:rPr>
          <w:rStyle w:val="FontStyle18"/>
        </w:rPr>
      </w:pPr>
      <w:r>
        <w:rPr>
          <w:rStyle w:val="FontStyle19"/>
        </w:rPr>
        <w:t xml:space="preserve">Внешняя политика в 1801—1812 гг. </w:t>
      </w:r>
      <w:r>
        <w:rPr>
          <w:rStyle w:val="FontStyle18"/>
        </w:rPr>
        <w:t>Международное по</w:t>
      </w:r>
      <w:r>
        <w:rPr>
          <w:rStyle w:val="FontStyle18"/>
        </w:rPr>
        <w:softHyphen/>
        <w:t>ложение России в начале века. Основные цели и направле</w:t>
      </w:r>
      <w:r>
        <w:rPr>
          <w:rStyle w:val="FontStyle18"/>
        </w:rPr>
        <w:softHyphen/>
        <w:t>ния внешней политики. Россия в третьей и четвертой анти</w:t>
      </w:r>
      <w:r>
        <w:rPr>
          <w:rStyle w:val="FontStyle18"/>
        </w:rPr>
        <w:softHyphen/>
        <w:t xml:space="preserve">французских коалициях. Войны России с Турцией и Ираном. Расширение российского присутствия на Кавказе. </w:t>
      </w:r>
      <w:proofErr w:type="spellStart"/>
      <w:r>
        <w:rPr>
          <w:rStyle w:val="FontStyle18"/>
        </w:rPr>
        <w:t>Тильзит-ский</w:t>
      </w:r>
      <w:proofErr w:type="spellEnd"/>
      <w:r>
        <w:rPr>
          <w:rStyle w:val="FontStyle18"/>
        </w:rPr>
        <w:t xml:space="preserve"> мир 1807 г. и его последствия. Присоединение к Рос</w:t>
      </w:r>
      <w:r>
        <w:rPr>
          <w:rStyle w:val="FontStyle18"/>
        </w:rPr>
        <w:softHyphen/>
        <w:t>сии Финляндии. Разрыв русско-французского союза.</w:t>
      </w:r>
    </w:p>
    <w:p w:rsidR="00564715" w:rsidRDefault="00564715" w:rsidP="00564715">
      <w:pPr>
        <w:pStyle w:val="Style3"/>
        <w:widowControl/>
        <w:ind w:firstLine="355"/>
        <w:jc w:val="left"/>
        <w:rPr>
          <w:rStyle w:val="FontStyle18"/>
        </w:rPr>
      </w:pPr>
      <w:r>
        <w:rPr>
          <w:rStyle w:val="FontStyle19"/>
        </w:rPr>
        <w:t xml:space="preserve">Отечественная война 1812 г. </w:t>
      </w:r>
      <w:r>
        <w:rPr>
          <w:rStyle w:val="FontStyle18"/>
        </w:rPr>
        <w:t>Начало войны. Планы и силы сторон. Смоленское сражение. Назначение М. И. Куту</w:t>
      </w:r>
      <w:r>
        <w:rPr>
          <w:rStyle w:val="FontStyle18"/>
        </w:rPr>
        <w:softHyphen/>
        <w:t>зова главнокомандующим. Бородинское сражение и его зна</w:t>
      </w:r>
      <w:r>
        <w:rPr>
          <w:rStyle w:val="FontStyle18"/>
        </w:rPr>
        <w:softHyphen/>
        <w:t xml:space="preserve">чение. </w:t>
      </w:r>
      <w:proofErr w:type="spellStart"/>
      <w:r>
        <w:rPr>
          <w:rStyle w:val="FontStyle18"/>
        </w:rPr>
        <w:t>Тарутинский</w:t>
      </w:r>
      <w:proofErr w:type="spellEnd"/>
      <w:r>
        <w:rPr>
          <w:rStyle w:val="FontStyle18"/>
        </w:rPr>
        <w:t xml:space="preserve"> маневр. Партизанское движение. Гибель «великой армии» Наполеона. Освобождение России от захват</w:t>
      </w:r>
      <w:r>
        <w:rPr>
          <w:rStyle w:val="FontStyle18"/>
        </w:rPr>
        <w:softHyphen/>
        <w:t>чиков.</w:t>
      </w:r>
    </w:p>
    <w:p w:rsidR="00564715" w:rsidRDefault="00564715" w:rsidP="00564715">
      <w:pPr>
        <w:pStyle w:val="Style3"/>
        <w:widowControl/>
        <w:ind w:firstLine="350"/>
        <w:jc w:val="left"/>
        <w:rPr>
          <w:rStyle w:val="FontStyle18"/>
        </w:rPr>
      </w:pPr>
      <w:r>
        <w:rPr>
          <w:rStyle w:val="FontStyle19"/>
        </w:rPr>
        <w:t xml:space="preserve">Заграничный поход русской армии. Внешняя политика России в 1813—1825 гг. </w:t>
      </w:r>
      <w:r>
        <w:rPr>
          <w:rStyle w:val="FontStyle18"/>
        </w:rPr>
        <w:t>Начало заграничного похода, его це</w:t>
      </w:r>
      <w:r>
        <w:rPr>
          <w:rStyle w:val="FontStyle18"/>
        </w:rPr>
        <w:softHyphen/>
        <w:t>ли. «Битва народов» под Лейпцигом. Разгром Наполеона. Россия на Венском конгрессе. Роль и место России в Свя</w:t>
      </w:r>
      <w:r>
        <w:rPr>
          <w:rStyle w:val="FontStyle18"/>
        </w:rPr>
        <w:softHyphen/>
        <w:t>щенном союзе. Восточный вопрос во внешней политике Александра I. Россия и Америка. Россия — мировая держава.</w:t>
      </w:r>
    </w:p>
    <w:p w:rsidR="00564715" w:rsidRDefault="00564715" w:rsidP="00564715">
      <w:pPr>
        <w:pStyle w:val="Style3"/>
        <w:widowControl/>
        <w:ind w:firstLine="341"/>
        <w:jc w:val="left"/>
        <w:rPr>
          <w:rStyle w:val="FontStyle18"/>
        </w:rPr>
      </w:pPr>
      <w:r>
        <w:rPr>
          <w:rStyle w:val="FontStyle19"/>
        </w:rPr>
        <w:t xml:space="preserve">Внутренняя политика в 1814—1825 гг. </w:t>
      </w:r>
      <w:r>
        <w:rPr>
          <w:rStyle w:val="FontStyle18"/>
        </w:rPr>
        <w:t>Причины изме</w:t>
      </w:r>
      <w:r>
        <w:rPr>
          <w:rStyle w:val="FontStyle18"/>
        </w:rPr>
        <w:softHyphen/>
        <w:t xml:space="preserve">нения внутриполитического курса Александра I. Польская конституция. «Уставная грамота Российской империи» Н. Н. Новосильцева. Усиление политической реакции </w:t>
      </w:r>
      <w:proofErr w:type="gramStart"/>
      <w:r>
        <w:rPr>
          <w:rStyle w:val="FontStyle18"/>
        </w:rPr>
        <w:t>в начале</w:t>
      </w:r>
      <w:proofErr w:type="gramEnd"/>
      <w:r>
        <w:rPr>
          <w:rStyle w:val="FontStyle18"/>
        </w:rPr>
        <w:t xml:space="preserve"> 20-х гг. Основные итоги внутренней политики Алек</w:t>
      </w:r>
      <w:r>
        <w:rPr>
          <w:rStyle w:val="FontStyle18"/>
        </w:rPr>
        <w:softHyphen/>
        <w:t xml:space="preserve">сандра I.  </w:t>
      </w:r>
    </w:p>
    <w:p w:rsidR="00564715" w:rsidRDefault="00564715" w:rsidP="00564715">
      <w:pPr>
        <w:pStyle w:val="Style3"/>
        <w:widowControl/>
        <w:ind w:firstLine="341"/>
        <w:jc w:val="left"/>
        <w:rPr>
          <w:rStyle w:val="FontStyle18"/>
        </w:rPr>
      </w:pPr>
      <w:r>
        <w:rPr>
          <w:rStyle w:val="FontStyle18"/>
        </w:rPr>
        <w:lastRenderedPageBreak/>
        <w:t xml:space="preserve"> </w:t>
      </w:r>
      <w:r>
        <w:rPr>
          <w:rStyle w:val="FontStyle19"/>
        </w:rPr>
        <w:t xml:space="preserve">Социально-экономическое развитие. </w:t>
      </w:r>
      <w:r>
        <w:rPr>
          <w:rStyle w:val="FontStyle18"/>
        </w:rPr>
        <w:t>Экономический кризис 1812—1815 гг. Аграрный проект А.А.Аракчеева. Про</w:t>
      </w:r>
      <w:r>
        <w:rPr>
          <w:rStyle w:val="FontStyle18"/>
        </w:rPr>
        <w:softHyphen/>
        <w:t>ект крестьянской реформы Д. А. Гурьева. Развитие промыш</w:t>
      </w:r>
      <w:r>
        <w:rPr>
          <w:rStyle w:val="FontStyle18"/>
        </w:rPr>
        <w:softHyphen/>
        <w:t>ленности и торговли.</w:t>
      </w:r>
    </w:p>
    <w:p w:rsidR="00564715" w:rsidRDefault="00564715" w:rsidP="00564715">
      <w:pPr>
        <w:pStyle w:val="Style3"/>
        <w:widowControl/>
        <w:ind w:firstLine="360"/>
        <w:jc w:val="left"/>
        <w:rPr>
          <w:rStyle w:val="FontStyle18"/>
        </w:rPr>
      </w:pPr>
      <w:r>
        <w:rPr>
          <w:rStyle w:val="FontStyle19"/>
        </w:rPr>
        <w:t xml:space="preserve">Общественные движения. </w:t>
      </w:r>
      <w:r>
        <w:rPr>
          <w:rStyle w:val="FontStyle18"/>
        </w:rPr>
        <w:t>Предпосылки возникновения и идейные основы общественных движений. Тайные масонские организации. Союз спасения. Союз благоденствия. Южное и Северное общества. Программные проекты П. И. Пестеля и Н. М. Муравьева. Власть и общественные движения.</w:t>
      </w:r>
    </w:p>
    <w:p w:rsidR="00564715" w:rsidRDefault="00564715" w:rsidP="00564715">
      <w:pPr>
        <w:pStyle w:val="Style3"/>
        <w:widowControl/>
        <w:ind w:firstLine="312"/>
        <w:jc w:val="left"/>
        <w:rPr>
          <w:rStyle w:val="FontStyle18"/>
        </w:rPr>
      </w:pPr>
      <w:r>
        <w:rPr>
          <w:rStyle w:val="FontStyle19"/>
        </w:rPr>
        <w:t xml:space="preserve">Династический кризис 1825 г. Восстание декабристов. </w:t>
      </w:r>
      <w:r>
        <w:rPr>
          <w:rStyle w:val="FontStyle18"/>
        </w:rPr>
        <w:t>Смерть Александра I и династический кризис. Восстание 14 декабря 1825 г. и его значение. Восстание Черниговского полка на Украине. Историческое значение и последствия вос</w:t>
      </w:r>
      <w:r>
        <w:rPr>
          <w:rStyle w:val="FontStyle18"/>
        </w:rPr>
        <w:softHyphen/>
        <w:t>стания декабристов.</w:t>
      </w:r>
    </w:p>
    <w:p w:rsidR="00564715" w:rsidRDefault="00564715" w:rsidP="00564715">
      <w:pPr>
        <w:pStyle w:val="Style3"/>
        <w:widowControl/>
        <w:ind w:firstLine="0"/>
        <w:jc w:val="left"/>
        <w:rPr>
          <w:rStyle w:val="FontStyle18"/>
        </w:rPr>
      </w:pPr>
      <w:r>
        <w:rPr>
          <w:rStyle w:val="FontStyle19"/>
        </w:rPr>
        <w:t xml:space="preserve">    Внутренняя политика Николая I. </w:t>
      </w:r>
      <w:r>
        <w:rPr>
          <w:rStyle w:val="FontStyle18"/>
        </w:rPr>
        <w:t>Укрепление роли го</w:t>
      </w:r>
      <w:r>
        <w:rPr>
          <w:rStyle w:val="FontStyle18"/>
        </w:rPr>
        <w:softHyphen/>
        <w:t>сударственного аппарата. Усиление социальной базы самодер</w:t>
      </w:r>
      <w:r>
        <w:rPr>
          <w:rStyle w:val="FontStyle18"/>
        </w:rPr>
        <w:softHyphen/>
        <w:t>жавия. Попытки решения крестьянского вопроса. Ужесточе</w:t>
      </w:r>
      <w:r>
        <w:rPr>
          <w:rStyle w:val="FontStyle18"/>
        </w:rPr>
        <w:softHyphen/>
        <w:t>ние контроля над обществом (полицейский надзор, цензура). Централизация, бюрократизация государственного управле</w:t>
      </w:r>
      <w:r>
        <w:rPr>
          <w:rStyle w:val="FontStyle18"/>
        </w:rPr>
        <w:softHyphen/>
        <w:t>ния. Свод законов Российской империи. Русская православ</w:t>
      </w:r>
      <w:r>
        <w:rPr>
          <w:rStyle w:val="FontStyle18"/>
        </w:rPr>
        <w:softHyphen/>
        <w:t>ная церковь и государство. Усиление борьбы с революцион</w:t>
      </w:r>
      <w:r>
        <w:rPr>
          <w:rStyle w:val="FontStyle18"/>
        </w:rPr>
        <w:softHyphen/>
        <w:t>ными настроениями. III отделение царской канцелярии.</w:t>
      </w:r>
    </w:p>
    <w:p w:rsidR="00564715" w:rsidRDefault="00564715" w:rsidP="00564715">
      <w:pPr>
        <w:pStyle w:val="Style3"/>
        <w:widowControl/>
        <w:ind w:firstLine="355"/>
        <w:jc w:val="left"/>
        <w:rPr>
          <w:rStyle w:val="FontStyle18"/>
        </w:rPr>
      </w:pPr>
      <w:r>
        <w:rPr>
          <w:rStyle w:val="FontStyle19"/>
        </w:rPr>
        <w:t xml:space="preserve">Социально-экономическое развитие. </w:t>
      </w:r>
      <w:r>
        <w:rPr>
          <w:rStyle w:val="FontStyle18"/>
        </w:rPr>
        <w:t>Противоречия хо</w:t>
      </w:r>
      <w:r>
        <w:rPr>
          <w:rStyle w:val="FontStyle18"/>
        </w:rPr>
        <w:softHyphen/>
        <w:t>зяйственного развития. Кризис феодально-крепостнической системы. Начало промышленного переворота. Первые желез</w:t>
      </w:r>
      <w:r>
        <w:rPr>
          <w:rStyle w:val="FontStyle18"/>
        </w:rPr>
        <w:softHyphen/>
        <w:t>ные дороги. Новые явления в промышленности, сельском хо</w:t>
      </w:r>
      <w:r>
        <w:rPr>
          <w:rStyle w:val="FontStyle18"/>
        </w:rPr>
        <w:softHyphen/>
        <w:t xml:space="preserve">зяйстве и торговле. Финансовая реформа Е. Ф. </w:t>
      </w:r>
      <w:proofErr w:type="spellStart"/>
      <w:r>
        <w:rPr>
          <w:rStyle w:val="FontStyle18"/>
        </w:rPr>
        <w:t>Канкрина</w:t>
      </w:r>
      <w:proofErr w:type="spellEnd"/>
      <w:r>
        <w:rPr>
          <w:rStyle w:val="FontStyle18"/>
        </w:rPr>
        <w:t>. Ре</w:t>
      </w:r>
      <w:r>
        <w:rPr>
          <w:rStyle w:val="FontStyle18"/>
        </w:rPr>
        <w:softHyphen/>
        <w:t>форма управления государственными крестьянами П. Д. Ки</w:t>
      </w:r>
      <w:r>
        <w:rPr>
          <w:rStyle w:val="FontStyle18"/>
        </w:rPr>
        <w:softHyphen/>
        <w:t>селева. Рост городов.</w:t>
      </w:r>
    </w:p>
    <w:p w:rsidR="00564715" w:rsidRDefault="00564715" w:rsidP="00564715">
      <w:pPr>
        <w:pStyle w:val="Style3"/>
        <w:widowControl/>
        <w:ind w:firstLine="331"/>
        <w:jc w:val="left"/>
        <w:rPr>
          <w:rStyle w:val="FontStyle18"/>
        </w:rPr>
      </w:pPr>
      <w:r>
        <w:rPr>
          <w:rStyle w:val="FontStyle19"/>
        </w:rPr>
        <w:t xml:space="preserve">Внешняя политика в 1826—1849 гг. </w:t>
      </w:r>
      <w:r>
        <w:rPr>
          <w:rStyle w:val="FontStyle18"/>
        </w:rPr>
        <w:t>Участие России в подавлении революционных движений в европейских странах. Русско-иранская война 1826—1828 гг. Русско-турецкая война 1828—1829 гг. Обострение русско-английских противоречий. Россия и Центральная Азия. Восточный вопрос во внешней политике России.</w:t>
      </w:r>
    </w:p>
    <w:p w:rsidR="00564715" w:rsidRDefault="00564715" w:rsidP="00564715">
      <w:pPr>
        <w:pStyle w:val="Style3"/>
        <w:widowControl/>
        <w:jc w:val="left"/>
        <w:rPr>
          <w:rStyle w:val="FontStyle18"/>
        </w:rPr>
      </w:pPr>
      <w:r>
        <w:rPr>
          <w:rStyle w:val="FontStyle19"/>
        </w:rPr>
        <w:t xml:space="preserve">Народы России. </w:t>
      </w:r>
      <w:r>
        <w:rPr>
          <w:rStyle w:val="FontStyle18"/>
        </w:rPr>
        <w:t>Национальная политика самодержавия. Польский вопрос. Кавказская война. Мюридизм. Имамат. Движение Шамиля.</w:t>
      </w:r>
    </w:p>
    <w:p w:rsidR="00564715" w:rsidRDefault="00564715" w:rsidP="00564715">
      <w:pPr>
        <w:pStyle w:val="Style3"/>
        <w:widowControl/>
        <w:ind w:firstLine="355"/>
        <w:jc w:val="left"/>
        <w:rPr>
          <w:rStyle w:val="FontStyle18"/>
        </w:rPr>
      </w:pPr>
      <w:r>
        <w:rPr>
          <w:rStyle w:val="FontStyle19"/>
        </w:rPr>
        <w:t xml:space="preserve">Общественное движение 30—50-х гг. </w:t>
      </w:r>
      <w:r>
        <w:rPr>
          <w:rStyle w:val="FontStyle18"/>
        </w:rPr>
        <w:t>Особенности об</w:t>
      </w:r>
      <w:r>
        <w:rPr>
          <w:rStyle w:val="FontStyle18"/>
        </w:rPr>
        <w:softHyphen/>
        <w:t>щественного движения 30—50-х гг. Консервативное движе</w:t>
      </w:r>
      <w:r>
        <w:rPr>
          <w:rStyle w:val="FontStyle18"/>
        </w:rPr>
        <w:softHyphen/>
        <w:t>ние. Теория «официальной народности» С. С. Уварова. Либе</w:t>
      </w:r>
      <w:r>
        <w:rPr>
          <w:rStyle w:val="FontStyle18"/>
        </w:rPr>
        <w:softHyphen/>
        <w:t>ральное движение. Западники. Т. Н. Грановский. С. М. Со</w:t>
      </w:r>
      <w:r>
        <w:rPr>
          <w:rStyle w:val="FontStyle18"/>
        </w:rPr>
        <w:softHyphen/>
        <w:t>ловьев. Славянофилы. И. С. и К. С. Аксаковы, И. В. и П. В. Киреевские. Революционное движение. А. И. Герцен и Н. П. Огарев. Петрашевцы. Теория «общинного социализма».</w:t>
      </w:r>
    </w:p>
    <w:p w:rsidR="00564715" w:rsidRDefault="00564715" w:rsidP="00564715">
      <w:pPr>
        <w:pStyle w:val="Style3"/>
        <w:widowControl/>
        <w:jc w:val="left"/>
        <w:rPr>
          <w:rStyle w:val="FontStyle18"/>
        </w:rPr>
      </w:pPr>
      <w:r>
        <w:rPr>
          <w:rStyle w:val="FontStyle19"/>
        </w:rPr>
        <w:t xml:space="preserve">Крымская война 1853—1856 гг. </w:t>
      </w:r>
      <w:r>
        <w:rPr>
          <w:rStyle w:val="FontStyle18"/>
        </w:rPr>
        <w:t>Обострение восточного вопроса. Цели, силы и планы сторон. Основные этапы вой</w:t>
      </w:r>
      <w:r>
        <w:rPr>
          <w:rStyle w:val="FontStyle18"/>
        </w:rPr>
        <w:softHyphen/>
        <w:t>ны. Оборона Севастополя. П. С. Нахимов, В. А. Корнилов. Кавказский фронт. Парижский мир 1856 г. Итоги войны.</w:t>
      </w:r>
    </w:p>
    <w:p w:rsidR="00564715" w:rsidRDefault="00564715" w:rsidP="00564715">
      <w:pPr>
        <w:pStyle w:val="Style10"/>
        <w:widowControl/>
        <w:jc w:val="left"/>
        <w:rPr>
          <w:rStyle w:val="FontStyle18"/>
        </w:rPr>
      </w:pPr>
      <w:r>
        <w:rPr>
          <w:rStyle w:val="FontStyle19"/>
        </w:rPr>
        <w:t xml:space="preserve">Развитие образования в первой половине XIX в., </w:t>
      </w:r>
      <w:r>
        <w:rPr>
          <w:rStyle w:val="FontStyle18"/>
        </w:rPr>
        <w:t>его сословный характер.</w:t>
      </w:r>
    </w:p>
    <w:p w:rsidR="00564715" w:rsidRDefault="00564715" w:rsidP="00564715">
      <w:pPr>
        <w:pStyle w:val="Style3"/>
        <w:widowControl/>
        <w:ind w:firstLine="341"/>
        <w:jc w:val="left"/>
        <w:rPr>
          <w:rStyle w:val="FontStyle18"/>
        </w:rPr>
      </w:pPr>
      <w:r>
        <w:rPr>
          <w:rStyle w:val="FontStyle19"/>
        </w:rPr>
        <w:t xml:space="preserve">Научные открытия. </w:t>
      </w:r>
      <w:r>
        <w:rPr>
          <w:rStyle w:val="FontStyle18"/>
        </w:rPr>
        <w:t xml:space="preserve">Открытия в биологии И. А. </w:t>
      </w:r>
      <w:proofErr w:type="spellStart"/>
      <w:r>
        <w:rPr>
          <w:rStyle w:val="FontStyle18"/>
        </w:rPr>
        <w:t>Двигуб-ского</w:t>
      </w:r>
      <w:proofErr w:type="spellEnd"/>
      <w:r>
        <w:rPr>
          <w:rStyle w:val="FontStyle18"/>
        </w:rPr>
        <w:t xml:space="preserve">, И. Е. </w:t>
      </w:r>
      <w:proofErr w:type="spellStart"/>
      <w:r>
        <w:rPr>
          <w:rStyle w:val="FontStyle18"/>
        </w:rPr>
        <w:t>Дядьковского</w:t>
      </w:r>
      <w:proofErr w:type="spellEnd"/>
      <w:r>
        <w:rPr>
          <w:rStyle w:val="FontStyle18"/>
        </w:rPr>
        <w:t>, К. М. Бэра. Н. И. Пирогов и раз</w:t>
      </w:r>
      <w:r>
        <w:rPr>
          <w:rStyle w:val="FontStyle18"/>
        </w:rPr>
        <w:softHyphen/>
        <w:t>витие военно-полевой хирургии. Пулковская обсерватория. Математические открытия М. В. Остроградского и Н.И.Ло</w:t>
      </w:r>
      <w:r>
        <w:rPr>
          <w:rStyle w:val="FontStyle18"/>
        </w:rPr>
        <w:softHyphen/>
        <w:t>бачевского. Вклад в развитие физики Б. С. Якоби и Э. X. Ленца. А. А. Воскресенский, Н. Н. Зинин и развитие органической химии.</w:t>
      </w:r>
    </w:p>
    <w:p w:rsidR="00564715" w:rsidRDefault="00564715" w:rsidP="00564715">
      <w:pPr>
        <w:pStyle w:val="Style3"/>
        <w:widowControl/>
        <w:spacing w:before="5"/>
        <w:ind w:firstLine="341"/>
        <w:jc w:val="left"/>
        <w:rPr>
          <w:rStyle w:val="FontStyle18"/>
        </w:rPr>
      </w:pPr>
      <w:r>
        <w:rPr>
          <w:rStyle w:val="FontStyle19"/>
        </w:rPr>
        <w:t xml:space="preserve">Русские первооткрыватели и путешественники. </w:t>
      </w:r>
      <w:r>
        <w:rPr>
          <w:rStyle w:val="FontStyle18"/>
        </w:rPr>
        <w:t>Кру</w:t>
      </w:r>
      <w:r>
        <w:rPr>
          <w:rStyle w:val="FontStyle18"/>
        </w:rPr>
        <w:softHyphen/>
        <w:t xml:space="preserve">госветные экспедиции И. Ф. Крузенштерна и Ю. Ф. Лисянского, Ф. Ф. Беллинсгаузена и М. П. Лазарева. Открытие Антарктиды. Дальневосточные экспедиции Г. И. </w:t>
      </w:r>
      <w:proofErr w:type="spellStart"/>
      <w:r>
        <w:rPr>
          <w:rStyle w:val="FontStyle18"/>
        </w:rPr>
        <w:t>Невельского</w:t>
      </w:r>
      <w:proofErr w:type="spellEnd"/>
      <w:r>
        <w:rPr>
          <w:rStyle w:val="FontStyle18"/>
        </w:rPr>
        <w:t xml:space="preserve"> и Е. В. Путятина. Русское географическое общество.</w:t>
      </w:r>
    </w:p>
    <w:p w:rsidR="00564715" w:rsidRDefault="00564715" w:rsidP="00564715">
      <w:pPr>
        <w:pStyle w:val="Style10"/>
        <w:widowControl/>
        <w:ind w:firstLine="365"/>
        <w:jc w:val="left"/>
        <w:rPr>
          <w:rStyle w:val="FontStyle18"/>
        </w:rPr>
      </w:pPr>
      <w:r>
        <w:rPr>
          <w:rStyle w:val="FontStyle19"/>
        </w:rPr>
        <w:t>Особенности и основные стили в художественной куль</w:t>
      </w:r>
      <w:r>
        <w:rPr>
          <w:rStyle w:val="FontStyle19"/>
        </w:rPr>
        <w:softHyphen/>
        <w:t xml:space="preserve">туре </w:t>
      </w:r>
      <w:r>
        <w:rPr>
          <w:rStyle w:val="FontStyle18"/>
        </w:rPr>
        <w:t>(романтизм, классицизм, реализм).</w:t>
      </w:r>
    </w:p>
    <w:p w:rsidR="00564715" w:rsidRDefault="00564715" w:rsidP="00564715">
      <w:pPr>
        <w:pStyle w:val="Style3"/>
        <w:widowControl/>
        <w:ind w:firstLine="331"/>
        <w:jc w:val="left"/>
        <w:rPr>
          <w:rStyle w:val="FontStyle18"/>
        </w:rPr>
      </w:pPr>
      <w:r>
        <w:rPr>
          <w:rStyle w:val="FontStyle19"/>
        </w:rPr>
        <w:t xml:space="preserve">Литература. </w:t>
      </w:r>
      <w:r>
        <w:rPr>
          <w:rStyle w:val="FontStyle18"/>
        </w:rPr>
        <w:t>В. А. Жуковский. К. Ф. Рылеев. А. И. Одо</w:t>
      </w:r>
      <w:r>
        <w:rPr>
          <w:rStyle w:val="FontStyle18"/>
        </w:rPr>
        <w:softHyphen/>
        <w:t>евский. Золотой век русской поэзии. А. С. Пушкин. М. Ю. Лермонтов. Критический реализм. Н. В. Гоголь. И. С. Тургенев. Д. В. Григорович. Драматургические произве</w:t>
      </w:r>
      <w:r>
        <w:rPr>
          <w:rStyle w:val="FontStyle18"/>
        </w:rPr>
        <w:softHyphen/>
        <w:t>дения А. Н. Островского.</w:t>
      </w:r>
    </w:p>
    <w:p w:rsidR="00564715" w:rsidRDefault="00564715" w:rsidP="00564715">
      <w:pPr>
        <w:pStyle w:val="Style3"/>
        <w:widowControl/>
        <w:ind w:left="384" w:firstLine="0"/>
        <w:jc w:val="left"/>
        <w:rPr>
          <w:rStyle w:val="FontStyle18"/>
        </w:rPr>
      </w:pPr>
      <w:r>
        <w:rPr>
          <w:rStyle w:val="FontStyle19"/>
        </w:rPr>
        <w:t xml:space="preserve">Театр. </w:t>
      </w:r>
      <w:r>
        <w:rPr>
          <w:rStyle w:val="FontStyle18"/>
        </w:rPr>
        <w:t>П. С. Мочалов. М. С. Щепкин. А. Е. Мартынов.</w:t>
      </w:r>
    </w:p>
    <w:p w:rsidR="00564715" w:rsidRDefault="00564715" w:rsidP="00564715">
      <w:pPr>
        <w:pStyle w:val="Style3"/>
        <w:widowControl/>
        <w:ind w:firstLine="346"/>
        <w:jc w:val="left"/>
        <w:rPr>
          <w:rStyle w:val="FontStyle18"/>
        </w:rPr>
      </w:pPr>
      <w:r>
        <w:rPr>
          <w:rStyle w:val="FontStyle19"/>
        </w:rPr>
        <w:t xml:space="preserve">Музыка. </w:t>
      </w:r>
      <w:r>
        <w:rPr>
          <w:rStyle w:val="FontStyle18"/>
        </w:rPr>
        <w:t>Становление русской национальной музыкаль</w:t>
      </w:r>
      <w:r>
        <w:rPr>
          <w:rStyle w:val="FontStyle18"/>
        </w:rPr>
        <w:softHyphen/>
        <w:t xml:space="preserve">ной школы. А. Е. Варламов. А. А. </w:t>
      </w:r>
      <w:proofErr w:type="spellStart"/>
      <w:r>
        <w:rPr>
          <w:rStyle w:val="FontStyle18"/>
        </w:rPr>
        <w:t>Алябьев</w:t>
      </w:r>
      <w:proofErr w:type="spellEnd"/>
      <w:r>
        <w:rPr>
          <w:rStyle w:val="FontStyle18"/>
        </w:rPr>
        <w:t>. М. И. Глинка. А. С. Даргомыжский.</w:t>
      </w:r>
    </w:p>
    <w:p w:rsidR="00564715" w:rsidRDefault="00564715" w:rsidP="00564715">
      <w:pPr>
        <w:pStyle w:val="Style3"/>
        <w:widowControl/>
        <w:jc w:val="left"/>
        <w:rPr>
          <w:rStyle w:val="FontStyle18"/>
        </w:rPr>
      </w:pPr>
      <w:r>
        <w:rPr>
          <w:rStyle w:val="FontStyle19"/>
        </w:rPr>
        <w:t xml:space="preserve">Живопись. </w:t>
      </w:r>
      <w:r>
        <w:rPr>
          <w:rStyle w:val="FontStyle18"/>
        </w:rPr>
        <w:t xml:space="preserve">К. П. Брюллов. О. А. Кипренский. В. А. </w:t>
      </w:r>
      <w:proofErr w:type="spellStart"/>
      <w:r>
        <w:rPr>
          <w:rStyle w:val="FontStyle18"/>
        </w:rPr>
        <w:t>Тропинин</w:t>
      </w:r>
      <w:proofErr w:type="spellEnd"/>
      <w:r>
        <w:rPr>
          <w:rStyle w:val="FontStyle18"/>
        </w:rPr>
        <w:t>. А. А. Иванов. П. А. Федотов. А. Г. Венецианов.</w:t>
      </w:r>
    </w:p>
    <w:p w:rsidR="00564715" w:rsidRDefault="00564715" w:rsidP="00564715">
      <w:pPr>
        <w:pStyle w:val="Style3"/>
        <w:widowControl/>
        <w:jc w:val="left"/>
        <w:rPr>
          <w:rStyle w:val="FontStyle18"/>
        </w:rPr>
      </w:pPr>
      <w:r>
        <w:rPr>
          <w:rStyle w:val="FontStyle19"/>
        </w:rPr>
        <w:lastRenderedPageBreak/>
        <w:t xml:space="preserve">Архитектура. </w:t>
      </w:r>
      <w:r>
        <w:rPr>
          <w:rStyle w:val="FontStyle18"/>
        </w:rPr>
        <w:t>Русский ампир. Ансамблевая застройка го</w:t>
      </w:r>
      <w:r>
        <w:rPr>
          <w:rStyle w:val="FontStyle18"/>
        </w:rPr>
        <w:softHyphen/>
        <w:t>родов. А. Д. Захаров (здание Адмиралтейства). А. Н. Воронихин (Казанский собор). К. И. Росси (Русский музей, ансамбль Дворцовой площади). О. И. Бове (Триумфальные ворота в Москве, реконструкция Театральной и Красной площадей). Русско-византийский стиль. К. А. Тон (храм Христа Спасите</w:t>
      </w:r>
      <w:r>
        <w:rPr>
          <w:rStyle w:val="FontStyle18"/>
        </w:rPr>
        <w:softHyphen/>
        <w:t>ля, Большой Кремлевский дворец, Оружейная палата).</w:t>
      </w:r>
    </w:p>
    <w:p w:rsidR="00564715" w:rsidRDefault="00564715" w:rsidP="00564715">
      <w:pPr>
        <w:pStyle w:val="Style10"/>
        <w:widowControl/>
        <w:jc w:val="left"/>
        <w:rPr>
          <w:rStyle w:val="FontStyle18"/>
        </w:rPr>
      </w:pPr>
      <w:r>
        <w:rPr>
          <w:rStyle w:val="FontStyle19"/>
        </w:rPr>
        <w:t xml:space="preserve">Культура народов Российской империи. </w:t>
      </w:r>
      <w:r>
        <w:rPr>
          <w:rStyle w:val="FontStyle18"/>
        </w:rPr>
        <w:t>Взаимное обога</w:t>
      </w:r>
      <w:r>
        <w:rPr>
          <w:rStyle w:val="FontStyle18"/>
        </w:rPr>
        <w:softHyphen/>
        <w:t>щение культур.</w:t>
      </w:r>
    </w:p>
    <w:p w:rsidR="00564715" w:rsidRPr="00C75E23" w:rsidRDefault="00564715" w:rsidP="00564715">
      <w:pPr>
        <w:pStyle w:val="Style11"/>
        <w:widowControl/>
        <w:spacing w:before="106" w:line="254" w:lineRule="exact"/>
        <w:ind w:left="355"/>
        <w:rPr>
          <w:rStyle w:val="FontStyle21"/>
          <w:i/>
          <w:sz w:val="22"/>
          <w:szCs w:val="22"/>
        </w:rPr>
      </w:pPr>
      <w:r w:rsidRPr="00C75E23">
        <w:rPr>
          <w:rStyle w:val="FontStyle21"/>
          <w:i/>
          <w:sz w:val="22"/>
          <w:szCs w:val="22"/>
        </w:rPr>
        <w:t>Основные понятия темы</w:t>
      </w:r>
    </w:p>
    <w:p w:rsidR="00564715" w:rsidRDefault="00564715" w:rsidP="00564715">
      <w:pPr>
        <w:pStyle w:val="Style3"/>
        <w:widowControl/>
        <w:ind w:firstLine="346"/>
        <w:jc w:val="left"/>
        <w:rPr>
          <w:rStyle w:val="FontStyle18"/>
        </w:rPr>
      </w:pPr>
      <w:proofErr w:type="gramStart"/>
      <w:r>
        <w:rPr>
          <w:rStyle w:val="FontStyle18"/>
        </w:rPr>
        <w:t>Непременный совет, Негласный комитет, Конституция, вольные хлебопашцы, министерства, реформы, разделение властей, масоны, декабристы, военные поселения, промыш</w:t>
      </w:r>
      <w:r>
        <w:rPr>
          <w:rStyle w:val="FontStyle18"/>
        </w:rPr>
        <w:softHyphen/>
        <w:t>ленный подъем, рынок рабочей силы, крепостные предпри</w:t>
      </w:r>
      <w:r>
        <w:rPr>
          <w:rStyle w:val="FontStyle18"/>
        </w:rPr>
        <w:softHyphen/>
        <w:t>ниматели, расслоение крестьянства, охранительная политика, теория официальной народности, обязанные крестьяне, коди</w:t>
      </w:r>
      <w:r>
        <w:rPr>
          <w:rStyle w:val="FontStyle18"/>
        </w:rPr>
        <w:softHyphen/>
        <w:t>фикация законов, майорат, славянофильство, западничество, крестьянский социализм, крестьянская община, революцион</w:t>
      </w:r>
      <w:r>
        <w:rPr>
          <w:rStyle w:val="FontStyle18"/>
        </w:rPr>
        <w:softHyphen/>
        <w:t>ная демократия.</w:t>
      </w:r>
      <w:proofErr w:type="gramEnd"/>
    </w:p>
    <w:p w:rsidR="00564715" w:rsidRPr="00C75E23" w:rsidRDefault="00564715" w:rsidP="00564715">
      <w:pPr>
        <w:pStyle w:val="Style6"/>
        <w:widowControl/>
        <w:spacing w:line="240" w:lineRule="auto"/>
        <w:ind w:firstLine="0"/>
        <w:rPr>
          <w:rStyle w:val="FontStyle18"/>
          <w:i/>
        </w:rPr>
      </w:pPr>
      <w:r w:rsidRPr="00C75E23">
        <w:rPr>
          <w:rStyle w:val="FontStyle18"/>
          <w:i/>
        </w:rPr>
        <w:t xml:space="preserve">   </w:t>
      </w:r>
      <w:r>
        <w:rPr>
          <w:rStyle w:val="FontStyle18"/>
          <w:i/>
        </w:rPr>
        <w:t xml:space="preserve"> Повторение и обобщение </w:t>
      </w:r>
    </w:p>
    <w:p w:rsidR="00564715" w:rsidRDefault="00564715" w:rsidP="00564715">
      <w:pPr>
        <w:pStyle w:val="Style6"/>
        <w:widowControl/>
        <w:spacing w:line="240" w:lineRule="auto"/>
        <w:ind w:firstLine="0"/>
        <w:rPr>
          <w:rStyle w:val="FontStyle18"/>
        </w:rPr>
      </w:pPr>
      <w:r>
        <w:rPr>
          <w:rStyle w:val="FontStyle18"/>
        </w:rPr>
        <w:t xml:space="preserve">    Россия на пороге перемен.</w:t>
      </w:r>
    </w:p>
    <w:p w:rsidR="00D216C6" w:rsidRDefault="00D216C6" w:rsidP="00847E0F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Учебно-тематическое планирование</w:t>
      </w:r>
    </w:p>
    <w:p w:rsidR="00D216C6" w:rsidRDefault="00D216C6" w:rsidP="00847E0F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по истории России. </w:t>
      </w:r>
      <w:r>
        <w:rPr>
          <w:b/>
          <w:bCs/>
          <w:spacing w:val="-2"/>
          <w:sz w:val="28"/>
          <w:szCs w:val="28"/>
          <w:lang w:val="en-US"/>
        </w:rPr>
        <w:t>XIX</w:t>
      </w:r>
      <w:r>
        <w:rPr>
          <w:b/>
          <w:bCs/>
          <w:spacing w:val="-2"/>
          <w:sz w:val="28"/>
          <w:szCs w:val="28"/>
        </w:rPr>
        <w:t xml:space="preserve"> век.</w:t>
      </w:r>
    </w:p>
    <w:p w:rsidR="00D216C6" w:rsidRDefault="00D216C6" w:rsidP="00847E0F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  <w:lang w:val="en-US"/>
        </w:rPr>
        <w:t>8</w:t>
      </w:r>
      <w:r>
        <w:rPr>
          <w:b/>
          <w:bCs/>
          <w:spacing w:val="-2"/>
          <w:sz w:val="28"/>
          <w:szCs w:val="28"/>
        </w:rPr>
        <w:t xml:space="preserve"> класс</w:t>
      </w:r>
    </w:p>
    <w:p w:rsidR="00D216C6" w:rsidRDefault="00D216C6" w:rsidP="00D216C6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tbl>
      <w:tblPr>
        <w:tblW w:w="15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2355"/>
        <w:gridCol w:w="709"/>
        <w:gridCol w:w="1418"/>
        <w:gridCol w:w="283"/>
        <w:gridCol w:w="2126"/>
        <w:gridCol w:w="65"/>
        <w:gridCol w:w="1353"/>
        <w:gridCol w:w="3260"/>
        <w:gridCol w:w="1418"/>
        <w:gridCol w:w="1134"/>
        <w:gridCol w:w="734"/>
      </w:tblGrid>
      <w:tr w:rsidR="00D216C6" w:rsidRPr="00847E0F" w:rsidTr="007B4252">
        <w:trPr>
          <w:trHeight w:val="540"/>
        </w:trPr>
        <w:tc>
          <w:tcPr>
            <w:tcW w:w="588" w:type="dxa"/>
            <w:vMerge w:val="restart"/>
          </w:tcPr>
          <w:p w:rsidR="00D216C6" w:rsidRPr="00847E0F" w:rsidRDefault="00D216C6" w:rsidP="007B4252">
            <w:pPr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z w:val="24"/>
                <w:szCs w:val="24"/>
              </w:rPr>
              <w:t>№</w:t>
            </w:r>
          </w:p>
          <w:p w:rsidR="00D216C6" w:rsidRPr="00847E0F" w:rsidRDefault="00CC61DF" w:rsidP="007B4252">
            <w:pPr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z w:val="24"/>
                <w:szCs w:val="24"/>
              </w:rPr>
              <w:t>тема</w:t>
            </w:r>
          </w:p>
        </w:tc>
        <w:tc>
          <w:tcPr>
            <w:tcW w:w="2355" w:type="dxa"/>
            <w:vMerge w:val="restart"/>
          </w:tcPr>
          <w:p w:rsidR="00D216C6" w:rsidRPr="00847E0F" w:rsidRDefault="00D216C6" w:rsidP="007B425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z w:val="24"/>
                <w:szCs w:val="24"/>
              </w:rPr>
              <w:t>Тема</w:t>
            </w:r>
          </w:p>
          <w:p w:rsidR="00D216C6" w:rsidRPr="00847E0F" w:rsidRDefault="00D216C6" w:rsidP="007B4252">
            <w:pPr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z w:val="24"/>
                <w:szCs w:val="24"/>
              </w:rPr>
              <w:t>урока</w:t>
            </w:r>
          </w:p>
        </w:tc>
        <w:tc>
          <w:tcPr>
            <w:tcW w:w="709" w:type="dxa"/>
            <w:vMerge w:val="restart"/>
          </w:tcPr>
          <w:p w:rsidR="00D216C6" w:rsidRPr="00847E0F" w:rsidRDefault="00D216C6" w:rsidP="007B425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pacing w:val="-1"/>
                <w:sz w:val="24"/>
                <w:szCs w:val="24"/>
              </w:rPr>
              <w:t>Кол-во</w:t>
            </w:r>
          </w:p>
          <w:p w:rsidR="00D216C6" w:rsidRPr="00847E0F" w:rsidRDefault="00D216C6" w:rsidP="007B4252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847E0F">
              <w:rPr>
                <w:i/>
                <w:sz w:val="24"/>
                <w:szCs w:val="24"/>
              </w:rPr>
              <w:t>ча</w:t>
            </w:r>
            <w:proofErr w:type="spellEnd"/>
            <w:r w:rsidRPr="00847E0F">
              <w:rPr>
                <w:i/>
                <w:sz w:val="24"/>
                <w:szCs w:val="24"/>
              </w:rPr>
              <w:t>-</w:t>
            </w:r>
          </w:p>
          <w:p w:rsidR="00D216C6" w:rsidRPr="00847E0F" w:rsidRDefault="00D216C6" w:rsidP="007B4252">
            <w:pPr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z w:val="24"/>
                <w:szCs w:val="24"/>
              </w:rPr>
              <w:t>сов</w:t>
            </w:r>
          </w:p>
        </w:tc>
        <w:tc>
          <w:tcPr>
            <w:tcW w:w="1418" w:type="dxa"/>
            <w:vMerge w:val="restart"/>
          </w:tcPr>
          <w:p w:rsidR="00D216C6" w:rsidRPr="00847E0F" w:rsidRDefault="00D216C6" w:rsidP="007B4252">
            <w:pPr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pacing w:val="-1"/>
                <w:sz w:val="24"/>
                <w:szCs w:val="24"/>
              </w:rPr>
              <w:t>Тип урока</w:t>
            </w:r>
          </w:p>
        </w:tc>
        <w:tc>
          <w:tcPr>
            <w:tcW w:w="2474" w:type="dxa"/>
            <w:gridSpan w:val="3"/>
            <w:vMerge w:val="restart"/>
          </w:tcPr>
          <w:p w:rsidR="00D216C6" w:rsidRPr="00847E0F" w:rsidRDefault="00D216C6" w:rsidP="007B4252">
            <w:pPr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z w:val="24"/>
                <w:szCs w:val="24"/>
              </w:rPr>
              <w:t>Понятия</w:t>
            </w:r>
          </w:p>
        </w:tc>
        <w:tc>
          <w:tcPr>
            <w:tcW w:w="1353" w:type="dxa"/>
            <w:vMerge w:val="restart"/>
          </w:tcPr>
          <w:p w:rsidR="00D216C6" w:rsidRPr="00847E0F" w:rsidRDefault="00D216C6" w:rsidP="007B425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z w:val="24"/>
                <w:szCs w:val="24"/>
              </w:rPr>
              <w:t>Виды</w:t>
            </w:r>
          </w:p>
          <w:p w:rsidR="00D216C6" w:rsidRPr="00847E0F" w:rsidRDefault="00D216C6" w:rsidP="007B4252">
            <w:pPr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pacing w:val="-2"/>
                <w:sz w:val="24"/>
                <w:szCs w:val="24"/>
              </w:rPr>
              <w:t xml:space="preserve">контроля, </w:t>
            </w:r>
            <w:r w:rsidRPr="00847E0F">
              <w:rPr>
                <w:i/>
                <w:spacing w:val="-3"/>
                <w:sz w:val="24"/>
                <w:szCs w:val="24"/>
              </w:rPr>
              <w:t>измерители</w:t>
            </w:r>
          </w:p>
        </w:tc>
        <w:tc>
          <w:tcPr>
            <w:tcW w:w="3260" w:type="dxa"/>
            <w:vMerge w:val="restart"/>
          </w:tcPr>
          <w:p w:rsidR="00D216C6" w:rsidRPr="00847E0F" w:rsidRDefault="00D216C6" w:rsidP="007B425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pacing w:val="-4"/>
                <w:sz w:val="24"/>
                <w:szCs w:val="24"/>
              </w:rPr>
              <w:t>Планируемые</w:t>
            </w:r>
          </w:p>
          <w:p w:rsidR="00D216C6" w:rsidRPr="00847E0F" w:rsidRDefault="00D216C6" w:rsidP="007B4252">
            <w:pPr>
              <w:shd w:val="clear" w:color="auto" w:fill="FFFFFF"/>
              <w:spacing w:line="326" w:lineRule="exact"/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z w:val="24"/>
                <w:szCs w:val="24"/>
              </w:rPr>
              <w:t>результаты</w:t>
            </w:r>
          </w:p>
          <w:p w:rsidR="00D216C6" w:rsidRPr="00847E0F" w:rsidRDefault="00D216C6" w:rsidP="007B4252">
            <w:pPr>
              <w:shd w:val="clear" w:color="auto" w:fill="FFFFFF"/>
              <w:spacing w:line="326" w:lineRule="exact"/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z w:val="24"/>
                <w:szCs w:val="24"/>
              </w:rPr>
              <w:t>освоения</w:t>
            </w:r>
          </w:p>
          <w:p w:rsidR="00D216C6" w:rsidRPr="00847E0F" w:rsidRDefault="00D216C6" w:rsidP="007B4252">
            <w:pPr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z w:val="24"/>
                <w:szCs w:val="24"/>
              </w:rPr>
              <w:t>материала</w:t>
            </w:r>
          </w:p>
        </w:tc>
        <w:tc>
          <w:tcPr>
            <w:tcW w:w="1418" w:type="dxa"/>
            <w:vMerge w:val="restart"/>
          </w:tcPr>
          <w:p w:rsidR="00D216C6" w:rsidRPr="00847E0F" w:rsidRDefault="00D216C6" w:rsidP="007B425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z w:val="24"/>
                <w:szCs w:val="24"/>
              </w:rPr>
              <w:t>Дом.</w:t>
            </w:r>
          </w:p>
          <w:p w:rsidR="00D216C6" w:rsidRPr="00847E0F" w:rsidRDefault="00D216C6" w:rsidP="007B4252">
            <w:pPr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pacing w:val="-3"/>
                <w:sz w:val="24"/>
                <w:szCs w:val="24"/>
              </w:rPr>
              <w:t>задание</w:t>
            </w:r>
          </w:p>
        </w:tc>
        <w:tc>
          <w:tcPr>
            <w:tcW w:w="1868" w:type="dxa"/>
            <w:gridSpan w:val="2"/>
          </w:tcPr>
          <w:p w:rsidR="00D216C6" w:rsidRPr="00847E0F" w:rsidRDefault="00D216C6" w:rsidP="007B425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47E0F">
              <w:rPr>
                <w:i/>
                <w:spacing w:val="-3"/>
                <w:sz w:val="24"/>
                <w:szCs w:val="24"/>
              </w:rPr>
              <w:t>Дата проведения</w:t>
            </w:r>
          </w:p>
        </w:tc>
      </w:tr>
      <w:tr w:rsidR="00D216C6" w:rsidRPr="00847E0F" w:rsidTr="00847E0F">
        <w:trPr>
          <w:trHeight w:val="1127"/>
        </w:trPr>
        <w:tc>
          <w:tcPr>
            <w:tcW w:w="588" w:type="dxa"/>
            <w:vMerge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5" w:type="dxa"/>
            <w:vMerge/>
          </w:tcPr>
          <w:p w:rsidR="00D216C6" w:rsidRPr="00847E0F" w:rsidRDefault="00D216C6" w:rsidP="007B425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216C6" w:rsidRPr="00847E0F" w:rsidRDefault="00D216C6" w:rsidP="007B4252">
            <w:pPr>
              <w:shd w:val="clear" w:color="auto" w:fill="FFFFFF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16C6" w:rsidRPr="00847E0F" w:rsidRDefault="00D216C6" w:rsidP="007B4252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2474" w:type="dxa"/>
            <w:gridSpan w:val="3"/>
            <w:vMerge/>
          </w:tcPr>
          <w:p w:rsidR="00D216C6" w:rsidRPr="00847E0F" w:rsidRDefault="00D216C6" w:rsidP="007B4252">
            <w:pPr>
              <w:shd w:val="clear" w:color="auto" w:fill="FFFFFF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D216C6" w:rsidRPr="00847E0F" w:rsidRDefault="00D216C6" w:rsidP="007B425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216C6" w:rsidRPr="00847E0F" w:rsidRDefault="00D216C6" w:rsidP="007B4252">
            <w:pPr>
              <w:shd w:val="clear" w:color="auto" w:fill="FFFFFF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16C6" w:rsidRPr="00847E0F" w:rsidRDefault="00D216C6" w:rsidP="007B425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План</w:t>
            </w:r>
          </w:p>
        </w:tc>
        <w:tc>
          <w:tcPr>
            <w:tcW w:w="734" w:type="dxa"/>
            <w:vAlign w:val="bottom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Факт</w:t>
            </w:r>
          </w:p>
        </w:tc>
      </w:tr>
      <w:tr w:rsidR="00D216C6" w:rsidRPr="00847E0F" w:rsidTr="007B4252">
        <w:trPr>
          <w:trHeight w:val="356"/>
        </w:trPr>
        <w:tc>
          <w:tcPr>
            <w:tcW w:w="15443" w:type="dxa"/>
            <w:gridSpan w:val="12"/>
          </w:tcPr>
          <w:p w:rsidR="00D216C6" w:rsidRPr="00847E0F" w:rsidRDefault="00D216C6" w:rsidP="007B4252">
            <w:pPr>
              <w:jc w:val="center"/>
              <w:rPr>
                <w:b/>
                <w:sz w:val="24"/>
                <w:szCs w:val="24"/>
              </w:rPr>
            </w:pPr>
            <w:r w:rsidRPr="00847E0F">
              <w:rPr>
                <w:b/>
                <w:sz w:val="24"/>
                <w:szCs w:val="24"/>
                <w:lang w:val="en-US"/>
              </w:rPr>
              <w:t>I</w:t>
            </w:r>
            <w:r w:rsidRPr="00847E0F">
              <w:rPr>
                <w:b/>
                <w:sz w:val="24"/>
                <w:szCs w:val="24"/>
              </w:rPr>
              <w:t xml:space="preserve"> блок «Российская империя в </w:t>
            </w:r>
            <w:r w:rsidRPr="00847E0F">
              <w:rPr>
                <w:b/>
                <w:sz w:val="24"/>
                <w:szCs w:val="24"/>
                <w:lang w:val="en-US"/>
              </w:rPr>
              <w:t>I</w:t>
            </w:r>
            <w:r w:rsidRPr="00847E0F">
              <w:rPr>
                <w:b/>
                <w:sz w:val="24"/>
                <w:szCs w:val="24"/>
              </w:rPr>
              <w:t xml:space="preserve"> половине </w:t>
            </w:r>
            <w:r w:rsidRPr="00847E0F">
              <w:rPr>
                <w:b/>
                <w:sz w:val="24"/>
                <w:szCs w:val="24"/>
                <w:lang w:val="en-US"/>
              </w:rPr>
              <w:t>XIX</w:t>
            </w:r>
            <w:r w:rsidRPr="00847E0F">
              <w:rPr>
                <w:b/>
                <w:sz w:val="24"/>
                <w:szCs w:val="24"/>
              </w:rPr>
              <w:t xml:space="preserve"> века» (17 ч.)</w:t>
            </w: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shd w:val="clear" w:color="auto" w:fill="FFFFFF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Внутренняя политика Александра </w:t>
            </w:r>
            <w:r w:rsidRPr="00847E0F">
              <w:rPr>
                <w:sz w:val="24"/>
                <w:szCs w:val="24"/>
                <w:lang w:val="en-US"/>
              </w:rPr>
              <w:t>I</w:t>
            </w:r>
            <w:r w:rsidRPr="00847E0F">
              <w:rPr>
                <w:sz w:val="24"/>
                <w:szCs w:val="24"/>
              </w:rPr>
              <w:t xml:space="preserve"> в 1800-1812 гг.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Либерализм,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самодержавная власть Негласный комитет; амнистия; «вольные хлебопашцы»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Знать годы царствования Александра </w:t>
            </w:r>
            <w:r w:rsidRPr="00847E0F">
              <w:rPr>
                <w:sz w:val="24"/>
                <w:szCs w:val="24"/>
                <w:lang w:val="en-US"/>
              </w:rPr>
              <w:t>I</w:t>
            </w:r>
            <w:r w:rsidRPr="00847E0F">
              <w:rPr>
                <w:sz w:val="24"/>
                <w:szCs w:val="24"/>
              </w:rPr>
              <w:t xml:space="preserve">; называть характерные черты внутренней политики Александра </w:t>
            </w:r>
            <w:r w:rsidRPr="00847E0F">
              <w:rPr>
                <w:sz w:val="24"/>
                <w:szCs w:val="24"/>
                <w:lang w:val="en-US"/>
              </w:rPr>
              <w:t>I</w:t>
            </w:r>
            <w:r w:rsidRPr="00847E0F">
              <w:rPr>
                <w:sz w:val="24"/>
                <w:szCs w:val="24"/>
              </w:rPr>
              <w:t>; делать оценочные суждения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с.5-6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1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 (Б)</w:t>
            </w: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20</w:t>
            </w:r>
            <w:r w:rsidR="0074528C" w:rsidRPr="00847E0F">
              <w:rPr>
                <w:sz w:val="24"/>
                <w:szCs w:val="24"/>
              </w:rPr>
              <w:t>.12.1</w:t>
            </w:r>
            <w:r w:rsidRPr="00847E0F">
              <w:rPr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shd w:val="clear" w:color="auto" w:fill="FFFFFF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Внешняя политика Александра </w:t>
            </w:r>
            <w:r w:rsidRPr="00847E0F">
              <w:rPr>
                <w:sz w:val="24"/>
                <w:szCs w:val="24"/>
                <w:lang w:val="en-US"/>
              </w:rPr>
              <w:t>I</w:t>
            </w:r>
            <w:r w:rsidRPr="00847E0F">
              <w:rPr>
                <w:sz w:val="24"/>
                <w:szCs w:val="24"/>
              </w:rPr>
              <w:t xml:space="preserve"> в 1800-1812 гг.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proofErr w:type="spellStart"/>
            <w:r w:rsidRPr="00847E0F">
              <w:rPr>
                <w:sz w:val="24"/>
                <w:szCs w:val="24"/>
              </w:rPr>
              <w:t>Комбиниро</w:t>
            </w:r>
            <w:proofErr w:type="spellEnd"/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Коалиция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Конвенция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Сейм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Т3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основные цели, задачи и направления внешней политики страны,</w:t>
            </w:r>
          </w:p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уметь показывать их на карте; давать оценку результативности внешней </w:t>
            </w:r>
            <w:r w:rsidRPr="00847E0F">
              <w:rPr>
                <w:sz w:val="24"/>
                <w:szCs w:val="24"/>
              </w:rPr>
              <w:lastRenderedPageBreak/>
              <w:t>политики  страны.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§ 2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6-7 (Б)</w:t>
            </w: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26</w:t>
            </w:r>
            <w:r w:rsidR="0074528C" w:rsidRPr="00847E0F">
              <w:rPr>
                <w:sz w:val="24"/>
                <w:szCs w:val="24"/>
              </w:rPr>
              <w:t>.12.1</w:t>
            </w:r>
            <w:r w:rsidRPr="00847E0F">
              <w:rPr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shd w:val="clear" w:color="auto" w:fill="FFFFFF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Реформаторская деятельность М.М.Сперанского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proofErr w:type="spellStart"/>
            <w:r w:rsidRPr="00847E0F">
              <w:rPr>
                <w:sz w:val="24"/>
                <w:szCs w:val="24"/>
              </w:rPr>
              <w:t>Комбиниро</w:t>
            </w:r>
            <w:proofErr w:type="spellEnd"/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ванный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Реформа,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 разделение властей,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политические права,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избирательное право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Т4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Определять предпосылки и содержание реформаторских проектов М.М. Сперанского;</w:t>
            </w:r>
          </w:p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знать  причины их неполной реализации и последствия принятых решений; давать оценку реформам.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3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3 (Б)</w:t>
            </w: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27</w:t>
            </w:r>
            <w:r w:rsidR="0074528C" w:rsidRPr="00847E0F">
              <w:rPr>
                <w:sz w:val="24"/>
                <w:szCs w:val="24"/>
              </w:rPr>
              <w:t>.12.1</w:t>
            </w:r>
            <w:r w:rsidRPr="00847E0F">
              <w:rPr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4.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847E0F">
                <w:rPr>
                  <w:sz w:val="24"/>
                  <w:szCs w:val="24"/>
                </w:rPr>
                <w:t>1812 г</w:t>
              </w:r>
            </w:smartTag>
            <w:r w:rsidRPr="00847E0F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216C6" w:rsidRPr="00847E0F" w:rsidRDefault="0006170B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Отечественная война</w:t>
            </w:r>
          </w:p>
          <w:p w:rsidR="00D216C6" w:rsidRPr="00847E0F" w:rsidRDefault="00D216C6" w:rsidP="007B4252">
            <w:pPr>
              <w:spacing w:line="192" w:lineRule="auto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Генеральное сражение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партизаны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Т5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Знать хронологические рамки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847E0F">
                <w:rPr>
                  <w:sz w:val="24"/>
                  <w:szCs w:val="24"/>
                </w:rPr>
                <w:t>1812 г</w:t>
              </w:r>
            </w:smartTag>
            <w:r w:rsidRPr="00847E0F">
              <w:rPr>
                <w:sz w:val="24"/>
                <w:szCs w:val="24"/>
              </w:rPr>
              <w:t>.;</w:t>
            </w:r>
          </w:p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перечислять планы сторон, характер войны, ее основные этапы, полководцев и участников войны; называть и показывать по карте основные сражения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4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8 (Б)</w:t>
            </w: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16.01.15</w:t>
            </w:r>
          </w:p>
          <w:p w:rsidR="008E0F09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17</w:t>
            </w:r>
            <w:r w:rsidR="0074528C" w:rsidRPr="00847E0F">
              <w:rPr>
                <w:sz w:val="24"/>
                <w:szCs w:val="24"/>
              </w:rPr>
              <w:t>.01.1</w:t>
            </w:r>
            <w:r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5.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Внешняя политика России 1813-1825 гг.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Битва народов,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Восточный вопрос,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Венский конгресс,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Священный союз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Объяснять цели и результаты заграничного похода 1812-1814 гг.; называть и показывать по карте основные сражения, основные направления внешней политики страны в новых условиях; давать оценку результативности внешней политики страны.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5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9 (Б)</w:t>
            </w: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23</w:t>
            </w:r>
            <w:r w:rsidR="0074528C" w:rsidRPr="00847E0F">
              <w:rPr>
                <w:sz w:val="24"/>
                <w:szCs w:val="24"/>
              </w:rPr>
              <w:t>.01.1</w:t>
            </w:r>
            <w:r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6.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Внутренняя политика Александра </w:t>
            </w:r>
            <w:r w:rsidRPr="00847E0F">
              <w:rPr>
                <w:sz w:val="24"/>
                <w:szCs w:val="24"/>
                <w:lang w:val="en-US"/>
              </w:rPr>
              <w:t>I</w:t>
            </w:r>
            <w:r w:rsidRPr="00847E0F">
              <w:rPr>
                <w:sz w:val="24"/>
                <w:szCs w:val="24"/>
              </w:rPr>
              <w:t xml:space="preserve"> в1813-1825 гг.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Лабораторное занятие по учебнику и документу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Гражданские свободы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Автономия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Мистицизм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Т7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Объяснять причины и последствия изменения внутриполитического курса Александра </w:t>
            </w:r>
            <w:r w:rsidRPr="00847E0F">
              <w:rPr>
                <w:sz w:val="24"/>
                <w:szCs w:val="24"/>
                <w:lang w:val="en-US"/>
              </w:rPr>
              <w:t>I</w:t>
            </w:r>
            <w:r w:rsidRPr="00847E0F">
              <w:rPr>
                <w:sz w:val="24"/>
                <w:szCs w:val="24"/>
              </w:rPr>
              <w:t xml:space="preserve"> в 1815-1825 гг.; давать оценку внутренней политики; уметь извлекать нужную информацию для решения познавательных задач дискуссионного типа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6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10 (Б)</w:t>
            </w: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24</w:t>
            </w:r>
            <w:r w:rsidR="0074528C" w:rsidRPr="00847E0F">
              <w:rPr>
                <w:sz w:val="24"/>
                <w:szCs w:val="24"/>
              </w:rPr>
              <w:t>.01.1</w:t>
            </w:r>
            <w:r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7.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Социально-экономическое развитие после Отечественной </w:t>
            </w:r>
            <w:r w:rsidRPr="00847E0F">
              <w:rPr>
                <w:sz w:val="24"/>
                <w:szCs w:val="24"/>
              </w:rPr>
              <w:lastRenderedPageBreak/>
              <w:t>войны 1812 г.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Тарифный устав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Военные поселения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Т8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Называть характерные черты социально-экономического развития после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847E0F">
                <w:rPr>
                  <w:sz w:val="24"/>
                  <w:szCs w:val="24"/>
                </w:rPr>
                <w:t>1812 г</w:t>
              </w:r>
            </w:smartTag>
            <w:r w:rsidRPr="00847E0F">
              <w:rPr>
                <w:sz w:val="24"/>
                <w:szCs w:val="24"/>
              </w:rPr>
              <w:t>.;</w:t>
            </w:r>
          </w:p>
          <w:p w:rsidR="00D216C6" w:rsidRPr="00847E0F" w:rsidRDefault="00D216C6" w:rsidP="007B4252">
            <w:pPr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объяснять причины экономического кризиса 1812-1815 гг.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§ 7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30</w:t>
            </w:r>
            <w:r w:rsidR="0074528C" w:rsidRPr="00847E0F">
              <w:rPr>
                <w:sz w:val="24"/>
                <w:szCs w:val="24"/>
              </w:rPr>
              <w:t>.01.1</w:t>
            </w:r>
            <w:r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Общественное движение при Александре </w:t>
            </w:r>
            <w:r w:rsidRPr="00847E0F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Общественное движение,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либерализм,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тайное общество,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конституция,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масоны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причины возникновения общественного движения; знать определяющие черты, основы идеологии, основные этапы развития движения; давать общую характеристику программным документам, находить общие и отличительные черты в них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8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§11 (Б)</w:t>
            </w: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31</w:t>
            </w:r>
            <w:r w:rsidR="0074528C" w:rsidRPr="00847E0F">
              <w:rPr>
                <w:sz w:val="24"/>
                <w:szCs w:val="24"/>
              </w:rPr>
              <w:t>.01.1</w:t>
            </w:r>
            <w:r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9.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Восстание декабристов</w:t>
            </w:r>
          </w:p>
        </w:tc>
        <w:tc>
          <w:tcPr>
            <w:tcW w:w="709" w:type="dxa"/>
          </w:tcPr>
          <w:p w:rsidR="00D216C6" w:rsidRPr="00847E0F" w:rsidRDefault="0006170B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Династический кризис,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каре,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цензура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Т9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Объяснять цели, планы и результаты деятельности декабристов; оценивать историческое значение восстания декабристов; уметь анализировать текст документа, выделять его основные положения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9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12 (Б)</w:t>
            </w: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6.01.15</w:t>
            </w:r>
          </w:p>
          <w:p w:rsidR="008E0F09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7</w:t>
            </w:r>
            <w:r w:rsidR="0074528C" w:rsidRPr="00847E0F">
              <w:rPr>
                <w:sz w:val="24"/>
                <w:szCs w:val="24"/>
              </w:rPr>
              <w:t>.02.1</w:t>
            </w:r>
            <w:r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10.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Внутренняя политика Николая </w:t>
            </w:r>
            <w:r w:rsidRPr="00847E0F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Урок-семинар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Свод законов,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государственные крестьяне,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обязанные крестьяне,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жандарм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Т10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Знать годы царствования Николая </w:t>
            </w:r>
            <w:r w:rsidRPr="00847E0F">
              <w:rPr>
                <w:sz w:val="24"/>
                <w:szCs w:val="24"/>
                <w:lang w:val="en-US"/>
              </w:rPr>
              <w:t>II</w:t>
            </w:r>
            <w:r w:rsidRPr="00847E0F">
              <w:rPr>
                <w:sz w:val="24"/>
                <w:szCs w:val="24"/>
              </w:rPr>
              <w:t xml:space="preserve">; называть характерные черты внутренней политики Николая </w:t>
            </w:r>
            <w:r w:rsidRPr="00847E0F">
              <w:rPr>
                <w:sz w:val="24"/>
                <w:szCs w:val="24"/>
                <w:lang w:val="en-US"/>
              </w:rPr>
              <w:t>I</w:t>
            </w:r>
            <w:r w:rsidRPr="00847E0F">
              <w:rPr>
                <w:sz w:val="24"/>
                <w:szCs w:val="24"/>
              </w:rPr>
              <w:t>; уметь делать оценочные суждения, вскрывать причинно-следственные связи; вести диалог и участвовать в дискуссии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10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13-14 (Б)</w:t>
            </w: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13</w:t>
            </w:r>
            <w:r w:rsidR="0074528C" w:rsidRPr="00847E0F">
              <w:rPr>
                <w:sz w:val="24"/>
                <w:szCs w:val="24"/>
              </w:rPr>
              <w:t>.02.1</w:t>
            </w:r>
            <w:r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11.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Социально-экономическое развитие в 20-50-е гг. </w:t>
            </w:r>
            <w:r w:rsidRPr="00847E0F">
              <w:rPr>
                <w:sz w:val="24"/>
                <w:szCs w:val="24"/>
                <w:lang w:val="en-US"/>
              </w:rPr>
              <w:t>XIX</w:t>
            </w:r>
            <w:r w:rsidRPr="00847E0F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Контроль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proofErr w:type="spellStart"/>
            <w:r w:rsidRPr="00847E0F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Кризис крепостной системы,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«</w:t>
            </w:r>
            <w:proofErr w:type="spellStart"/>
            <w:r w:rsidRPr="00847E0F">
              <w:rPr>
                <w:sz w:val="24"/>
                <w:szCs w:val="24"/>
              </w:rPr>
              <w:t>капиталистые</w:t>
            </w:r>
            <w:proofErr w:type="spellEnd"/>
            <w:r w:rsidRPr="00847E0F">
              <w:rPr>
                <w:sz w:val="24"/>
                <w:szCs w:val="24"/>
              </w:rPr>
              <w:t>» крестьяне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Т11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Называть характерные черты социально-экономического развития; знать финансовую политику Е.В. </w:t>
            </w:r>
            <w:proofErr w:type="spellStart"/>
            <w:r w:rsidRPr="00847E0F">
              <w:rPr>
                <w:sz w:val="24"/>
                <w:szCs w:val="24"/>
              </w:rPr>
              <w:t>Канкрина</w:t>
            </w:r>
            <w:proofErr w:type="spellEnd"/>
            <w:r w:rsidRPr="00847E0F">
              <w:rPr>
                <w:sz w:val="24"/>
                <w:szCs w:val="24"/>
              </w:rPr>
              <w:t>;</w:t>
            </w:r>
          </w:p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уметь приводить примеры из текста, подтверждающие собственную позицию; уметь объяснять позицию одноклассников, авторов </w:t>
            </w:r>
            <w:r w:rsidRPr="00847E0F">
              <w:rPr>
                <w:sz w:val="24"/>
                <w:szCs w:val="24"/>
              </w:rPr>
              <w:lastRenderedPageBreak/>
              <w:t xml:space="preserve">учебника, политических деятелей </w:t>
            </w:r>
            <w:r w:rsidRPr="00847E0F">
              <w:rPr>
                <w:sz w:val="24"/>
                <w:szCs w:val="24"/>
                <w:lang w:val="en-US"/>
              </w:rPr>
              <w:t>XIX</w:t>
            </w:r>
            <w:r w:rsidRPr="00847E0F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§ 11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21 (Б)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14</w:t>
            </w:r>
            <w:r w:rsidR="0074528C" w:rsidRPr="00847E0F">
              <w:rPr>
                <w:sz w:val="24"/>
                <w:szCs w:val="24"/>
              </w:rPr>
              <w:t>.02.1</w:t>
            </w:r>
            <w:r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rPr>
          <w:trHeight w:val="279"/>
        </w:trPr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Внешняя политика Николая </w:t>
            </w:r>
            <w:r w:rsidRPr="00847E0F">
              <w:rPr>
                <w:sz w:val="24"/>
                <w:szCs w:val="24"/>
                <w:lang w:val="en-US"/>
              </w:rPr>
              <w:t>I</w:t>
            </w:r>
            <w:r w:rsidRPr="00847E0F">
              <w:rPr>
                <w:sz w:val="24"/>
                <w:szCs w:val="24"/>
              </w:rPr>
              <w:t xml:space="preserve"> в 1826-49 гг.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«Международный жандарм»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Т15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Определять основные направления внешней политики страны; выделять причины кризиса в международных отношениях со странами Запада; давать оценку итогам войн России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12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18-19 (Б)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20</w:t>
            </w:r>
            <w:r w:rsidR="0074528C" w:rsidRPr="00847E0F">
              <w:rPr>
                <w:sz w:val="24"/>
                <w:szCs w:val="24"/>
              </w:rPr>
              <w:t>.02.1</w:t>
            </w:r>
            <w:r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13.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Общественное движение в годы правления Николая </w:t>
            </w:r>
            <w:r w:rsidRPr="00847E0F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Западники,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славянофилы,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общинный социализм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Т12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существенные черты идеологии и практики общественных движений;</w:t>
            </w:r>
          </w:p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делать сравнительный анализ позиций западников и славянофилов; уметь высказывать свою оценку в отношении общественных идей изучаемого периода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13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22,24,25 (Б)</w:t>
            </w:r>
          </w:p>
        </w:tc>
        <w:tc>
          <w:tcPr>
            <w:tcW w:w="1134" w:type="dxa"/>
          </w:tcPr>
          <w:p w:rsidR="00D216C6" w:rsidRPr="00847E0F" w:rsidRDefault="007B425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21</w:t>
            </w:r>
            <w:r w:rsidR="0074528C" w:rsidRPr="00847E0F">
              <w:rPr>
                <w:sz w:val="24"/>
                <w:szCs w:val="24"/>
              </w:rPr>
              <w:t>.02.1</w:t>
            </w:r>
            <w:r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14.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Крымская война 1853-1856 гг.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Т16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Знать дату войны, ее причины и характер; показывать на карте места военных действий; знать полководцев и участников; объяснять значение и итоги Парижского мирного договора; уметь давать общую оценку ходу войны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14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20 (Б)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216C6" w:rsidRPr="00847E0F" w:rsidRDefault="008540E6" w:rsidP="003D430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27</w:t>
            </w:r>
            <w:r w:rsidR="0074528C" w:rsidRPr="00847E0F">
              <w:rPr>
                <w:sz w:val="24"/>
                <w:szCs w:val="24"/>
              </w:rPr>
              <w:t>.02.1</w:t>
            </w:r>
            <w:r w:rsidR="007B4252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15.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Образование и наука. Русские первооткрыватели и путешественники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Сословность образования,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экспедиция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Т17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выдающихся представителей и достижения российской науки; уметь делать сообщения; давать оценку работе одноклассников, подготовленным ими сообщениям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15-16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26 (Б)</w:t>
            </w:r>
          </w:p>
        </w:tc>
        <w:tc>
          <w:tcPr>
            <w:tcW w:w="1134" w:type="dxa"/>
          </w:tcPr>
          <w:p w:rsidR="00D216C6" w:rsidRPr="00847E0F" w:rsidRDefault="003D4302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</w:t>
            </w:r>
            <w:r w:rsidR="008540E6" w:rsidRPr="00847E0F">
              <w:rPr>
                <w:sz w:val="24"/>
                <w:szCs w:val="24"/>
              </w:rPr>
              <w:t>8</w:t>
            </w:r>
            <w:r w:rsidR="00BA2067" w:rsidRPr="00847E0F">
              <w:rPr>
                <w:sz w:val="24"/>
                <w:szCs w:val="24"/>
              </w:rPr>
              <w:t>.02</w:t>
            </w:r>
            <w:r w:rsidR="0074528C" w:rsidRPr="00847E0F">
              <w:rPr>
                <w:sz w:val="24"/>
                <w:szCs w:val="24"/>
              </w:rPr>
              <w:t>.1</w:t>
            </w:r>
            <w:r w:rsidR="007B4252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16.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Художественная культура. Быт и обычаи.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Лабораторное занятие по учебнику и документу</w:t>
            </w:r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Классицизм,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сентиментализм,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романтизм,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реализм,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русский ампир,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русско-византийский </w:t>
            </w:r>
            <w:r w:rsidRPr="00847E0F">
              <w:rPr>
                <w:sz w:val="24"/>
                <w:szCs w:val="24"/>
              </w:rPr>
              <w:lastRenderedPageBreak/>
              <w:t>стиль</w:t>
            </w:r>
          </w:p>
        </w:tc>
        <w:tc>
          <w:tcPr>
            <w:tcW w:w="1353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КИМ – Т18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Называть выдающихся представителей и достижения российской культуры; актуализировать ранее полученные знания и самостоятельно подготавливать сообщения </w:t>
            </w:r>
            <w:r w:rsidRPr="00847E0F">
              <w:rPr>
                <w:sz w:val="24"/>
                <w:szCs w:val="24"/>
              </w:rPr>
              <w:lastRenderedPageBreak/>
              <w:t>по определенной проблеме; уметь извлекать необходимую информацию из сообщений одноклассников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§ 17-18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27 (Б)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  <w:p w:rsidR="00D216C6" w:rsidRPr="00847E0F" w:rsidRDefault="00D216C6" w:rsidP="007B425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6</w:t>
            </w:r>
            <w:r w:rsidR="007B4252" w:rsidRPr="00847E0F">
              <w:rPr>
                <w:sz w:val="24"/>
                <w:szCs w:val="24"/>
              </w:rPr>
              <w:t>.02</w:t>
            </w:r>
            <w:r w:rsidR="0074528C" w:rsidRPr="00847E0F">
              <w:rPr>
                <w:sz w:val="24"/>
                <w:szCs w:val="24"/>
              </w:rPr>
              <w:t>.1</w:t>
            </w:r>
            <w:r w:rsidR="007B4252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Россия в </w:t>
            </w:r>
            <w:r w:rsidRPr="00847E0F">
              <w:rPr>
                <w:sz w:val="24"/>
                <w:szCs w:val="24"/>
                <w:lang w:val="en-US"/>
              </w:rPr>
              <w:t>I</w:t>
            </w:r>
            <w:r w:rsidRPr="00847E0F">
              <w:rPr>
                <w:sz w:val="24"/>
                <w:szCs w:val="24"/>
              </w:rPr>
              <w:t xml:space="preserve"> половине </w:t>
            </w:r>
            <w:r w:rsidRPr="00847E0F">
              <w:rPr>
                <w:sz w:val="24"/>
                <w:szCs w:val="24"/>
                <w:lang w:val="en-US"/>
              </w:rPr>
              <w:t>XIX</w:t>
            </w:r>
            <w:r w:rsidRPr="00847E0F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Контроль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proofErr w:type="spellStart"/>
            <w:r w:rsidRPr="00847E0F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474" w:type="dxa"/>
            <w:gridSpan w:val="3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Контроль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proofErr w:type="spellStart"/>
            <w:r w:rsidRPr="00847E0F">
              <w:rPr>
                <w:sz w:val="24"/>
                <w:szCs w:val="24"/>
              </w:rPr>
              <w:t>ная</w:t>
            </w:r>
            <w:proofErr w:type="spellEnd"/>
            <w:r w:rsidRPr="00847E0F">
              <w:rPr>
                <w:sz w:val="24"/>
                <w:szCs w:val="24"/>
              </w:rPr>
              <w:t xml:space="preserve"> работа № 1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Владеть всеми необходимыми умениями и навыками, указанными в программе</w:t>
            </w:r>
          </w:p>
        </w:tc>
        <w:tc>
          <w:tcPr>
            <w:tcW w:w="1418" w:type="dxa"/>
            <w:vAlign w:val="center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7</w:t>
            </w:r>
            <w:r w:rsidR="0074528C" w:rsidRPr="00847E0F">
              <w:rPr>
                <w:sz w:val="24"/>
                <w:szCs w:val="24"/>
              </w:rPr>
              <w:t>.03.1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7B4252">
        <w:tc>
          <w:tcPr>
            <w:tcW w:w="15443" w:type="dxa"/>
            <w:gridSpan w:val="1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b/>
                <w:sz w:val="24"/>
                <w:szCs w:val="24"/>
                <w:lang w:val="en-US"/>
              </w:rPr>
              <w:t>II</w:t>
            </w:r>
            <w:r w:rsidRPr="00847E0F">
              <w:rPr>
                <w:b/>
                <w:sz w:val="24"/>
                <w:szCs w:val="24"/>
              </w:rPr>
              <w:t xml:space="preserve"> блок «Россия в </w:t>
            </w:r>
            <w:r w:rsidRPr="00847E0F">
              <w:rPr>
                <w:b/>
                <w:sz w:val="24"/>
                <w:szCs w:val="24"/>
                <w:lang w:val="en-US"/>
              </w:rPr>
              <w:t>II</w:t>
            </w:r>
            <w:r w:rsidRPr="00847E0F">
              <w:rPr>
                <w:b/>
                <w:sz w:val="24"/>
                <w:szCs w:val="24"/>
              </w:rPr>
              <w:t xml:space="preserve"> половине </w:t>
            </w:r>
            <w:r w:rsidRPr="00847E0F">
              <w:rPr>
                <w:b/>
                <w:sz w:val="24"/>
                <w:szCs w:val="24"/>
                <w:lang w:val="en-US"/>
              </w:rPr>
              <w:t>XIX</w:t>
            </w:r>
            <w:r w:rsidRPr="00847E0F">
              <w:rPr>
                <w:b/>
                <w:sz w:val="24"/>
                <w:szCs w:val="24"/>
              </w:rPr>
              <w:t xml:space="preserve"> века» (17 ч.)</w:t>
            </w: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Накануне отмены крепостного права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Недоимки,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политический режим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предпосылки отмены крепостного права; излагать причины отмены крепостного права; вести коммуникативный диалог, делать оценочные суждения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 19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28 (Б)</w:t>
            </w: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13</w:t>
            </w:r>
            <w:r w:rsidR="0074528C" w:rsidRPr="00847E0F">
              <w:rPr>
                <w:sz w:val="24"/>
                <w:szCs w:val="24"/>
              </w:rPr>
              <w:t>.03.1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Крестьянская  реформа 1861 года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Рескрипт,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proofErr w:type="spellStart"/>
            <w:r w:rsidRPr="00847E0F">
              <w:rPr>
                <w:sz w:val="24"/>
                <w:szCs w:val="24"/>
              </w:rPr>
              <w:t>временнообязанные</w:t>
            </w:r>
            <w:proofErr w:type="spellEnd"/>
            <w:r w:rsidRPr="00847E0F">
              <w:rPr>
                <w:sz w:val="24"/>
                <w:szCs w:val="24"/>
              </w:rPr>
              <w:t xml:space="preserve"> крестьяне,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отрезки,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уставные грамоты,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мировые посредники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Т20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альтернативные варианты отмены крепостного права; знать основные положения крестьянской реформы; объяснять значение отмены крепостного права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20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 29 (Б)</w:t>
            </w: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14</w:t>
            </w:r>
            <w:r w:rsidR="0074528C" w:rsidRPr="00847E0F">
              <w:rPr>
                <w:sz w:val="24"/>
                <w:szCs w:val="24"/>
              </w:rPr>
              <w:t>.03.1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3-4.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Либеральные реформы 1860-70-х гг.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Лабораторное занятие по учебнику и документу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Вольнослушатель,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апелляция,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конституционное правление,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правовое государство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Т21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основные положения реформы местного самоуправления, судебной, военной реформ; знать реформы в области просвещения; извлекать необходимые знания из основных и дополнительных текстов;</w:t>
            </w:r>
          </w:p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причины проведения либеральных реформ 60-70-х гг.; приводить оценки характера и значения социальных реформ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§ </w:t>
            </w:r>
            <w:r w:rsidRPr="00847E0F">
              <w:rPr>
                <w:sz w:val="24"/>
                <w:szCs w:val="24"/>
                <w:lang w:val="en-US"/>
              </w:rPr>
              <w:t>2</w:t>
            </w:r>
            <w:r w:rsidRPr="00847E0F">
              <w:rPr>
                <w:sz w:val="24"/>
                <w:szCs w:val="24"/>
              </w:rPr>
              <w:t>1-22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 30 (Б)</w:t>
            </w:r>
          </w:p>
        </w:tc>
        <w:tc>
          <w:tcPr>
            <w:tcW w:w="1134" w:type="dxa"/>
          </w:tcPr>
          <w:p w:rsidR="00367F57" w:rsidRPr="00847E0F" w:rsidRDefault="00367F57" w:rsidP="007B4252">
            <w:pPr>
              <w:jc w:val="center"/>
              <w:rPr>
                <w:sz w:val="24"/>
                <w:szCs w:val="24"/>
              </w:rPr>
            </w:pPr>
          </w:p>
          <w:p w:rsidR="00367F57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20</w:t>
            </w:r>
            <w:r w:rsidR="00367F57" w:rsidRPr="00847E0F">
              <w:rPr>
                <w:sz w:val="24"/>
                <w:szCs w:val="24"/>
              </w:rPr>
              <w:t>.03.15</w:t>
            </w:r>
          </w:p>
          <w:p w:rsidR="008E0F09" w:rsidRPr="00847E0F" w:rsidRDefault="008540E6" w:rsidP="008540E6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21</w:t>
            </w:r>
            <w:r w:rsidR="00BA2067" w:rsidRPr="00847E0F">
              <w:rPr>
                <w:sz w:val="24"/>
                <w:szCs w:val="24"/>
              </w:rPr>
              <w:t>03.1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5.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Социально-</w:t>
            </w:r>
            <w:r w:rsidRPr="00847E0F">
              <w:rPr>
                <w:sz w:val="24"/>
                <w:szCs w:val="24"/>
              </w:rPr>
              <w:lastRenderedPageBreak/>
              <w:t>экономическое развитие после отмены крепостного права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proofErr w:type="spellStart"/>
            <w:r w:rsidRPr="00847E0F">
              <w:rPr>
                <w:sz w:val="24"/>
                <w:szCs w:val="24"/>
              </w:rPr>
              <w:t>Медиаурок</w:t>
            </w:r>
            <w:proofErr w:type="spellEnd"/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Отработочная </w:t>
            </w:r>
            <w:r w:rsidRPr="00847E0F">
              <w:rPr>
                <w:sz w:val="24"/>
                <w:szCs w:val="24"/>
              </w:rPr>
              <w:lastRenderedPageBreak/>
              <w:t>система,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концессия,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кредит,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пошлина,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стачка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КИМ – Т23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Называть отличия </w:t>
            </w:r>
            <w:r w:rsidRPr="00847E0F">
              <w:rPr>
                <w:sz w:val="24"/>
                <w:szCs w:val="24"/>
              </w:rPr>
              <w:lastRenderedPageBreak/>
              <w:t>капиталистических и феодальных черт экономики;</w:t>
            </w:r>
          </w:p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знать особенности развития пореформенной промышленности и с/х; называть основные направления экономической политики государства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§ 23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§ 31-32 (Б)</w:t>
            </w: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3.04</w:t>
            </w:r>
            <w:r w:rsidR="0074528C" w:rsidRPr="00847E0F">
              <w:rPr>
                <w:sz w:val="24"/>
                <w:szCs w:val="24"/>
              </w:rPr>
              <w:t>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Общественное движение: либералы и консерваторы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Народное представительство,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национализм,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публичность,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радикальный,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устои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Т24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существенные черты идеологии практики консерватизма и либерализма; объяснять смысл изученных исторических понятий и терминов; выявлять общность и различия сравниваемых исторических явлений; излагать суждения о причинах и последствиях: возникновения общественных движений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24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35 (Б)</w:t>
            </w: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4</w:t>
            </w:r>
            <w:r w:rsidR="0074528C" w:rsidRPr="00847E0F">
              <w:rPr>
                <w:sz w:val="24"/>
                <w:szCs w:val="24"/>
              </w:rPr>
              <w:t>.04.1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7.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Революционное народничество</w:t>
            </w:r>
          </w:p>
        </w:tc>
        <w:tc>
          <w:tcPr>
            <w:tcW w:w="709" w:type="dxa"/>
          </w:tcPr>
          <w:p w:rsidR="00D216C6" w:rsidRPr="00847E0F" w:rsidRDefault="0006170B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proofErr w:type="spellStart"/>
            <w:r w:rsidRPr="00847E0F">
              <w:rPr>
                <w:sz w:val="24"/>
                <w:szCs w:val="24"/>
              </w:rPr>
              <w:t>Урок-практиум</w:t>
            </w:r>
            <w:proofErr w:type="spellEnd"/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Народничество,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революционеры,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разночинцы,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анархисты,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революционный террор,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«хождение в народ»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существенные черты идеологии практики радикального общественного движения; объяснять смысл изученных исторических понятий и терминов; излагать суждения о причинах и последствиях возникновения общественных движений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25-26 (Д)</w:t>
            </w: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10</w:t>
            </w:r>
            <w:r w:rsidR="00367F57" w:rsidRPr="00847E0F">
              <w:rPr>
                <w:sz w:val="24"/>
                <w:szCs w:val="24"/>
              </w:rPr>
              <w:t>.04.15</w:t>
            </w:r>
          </w:p>
          <w:p w:rsidR="008E0F09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11</w:t>
            </w:r>
            <w:r w:rsidR="0074528C" w:rsidRPr="00847E0F">
              <w:rPr>
                <w:sz w:val="24"/>
                <w:szCs w:val="24"/>
              </w:rPr>
              <w:t>.04.1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8.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  <w:lang w:val="en-US"/>
              </w:rPr>
            </w:pPr>
            <w:r w:rsidRPr="00847E0F">
              <w:rPr>
                <w:sz w:val="24"/>
                <w:szCs w:val="24"/>
              </w:rPr>
              <w:t xml:space="preserve">Внешняя политика Александра </w:t>
            </w:r>
            <w:r w:rsidRPr="00847E0F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Урок-презентация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Союз трех императоров,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«Священная война»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Т25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цели и основные направления внешней политики 60-70-х гг.; давать характеристику европейской политики России; характеризовать политику России в Средней Азии; показывать на карте основные направления внешней политики и места военных действий.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27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33, 40 (Б)</w:t>
            </w: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17</w:t>
            </w:r>
            <w:r w:rsidR="0074528C" w:rsidRPr="00847E0F">
              <w:rPr>
                <w:sz w:val="24"/>
                <w:szCs w:val="24"/>
              </w:rPr>
              <w:t>.04.1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Русско-турецкая война 1877-78 гг.</w:t>
            </w:r>
          </w:p>
          <w:p w:rsidR="00CC61DF" w:rsidRPr="00847E0F" w:rsidRDefault="00CC61DF" w:rsidP="007B4252">
            <w:pPr>
              <w:rPr>
                <w:sz w:val="24"/>
                <w:szCs w:val="24"/>
              </w:rPr>
            </w:pPr>
          </w:p>
          <w:p w:rsidR="00CC61DF" w:rsidRPr="00847E0F" w:rsidRDefault="00CC61DF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Внутренняя политика Александра </w:t>
            </w:r>
            <w:r w:rsidRPr="00847E0F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709" w:type="dxa"/>
          </w:tcPr>
          <w:p w:rsidR="00D216C6" w:rsidRPr="00847E0F" w:rsidRDefault="0006170B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Балканский кризис,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национально-освободительная война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Т26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причины русско-турецкой войны; выделять особенности этой войны; используя карту, рассказывать о главных сражениях этой войны;</w:t>
            </w:r>
          </w:p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Знать итоги русско-турецкой войны; оценивать реакцию крупнейших европейских держав на успехи русских войск.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28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34 (Б)</w:t>
            </w: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18</w:t>
            </w:r>
            <w:r w:rsidR="00367F57" w:rsidRPr="00847E0F">
              <w:rPr>
                <w:sz w:val="24"/>
                <w:szCs w:val="24"/>
              </w:rPr>
              <w:t>.04.15</w:t>
            </w:r>
          </w:p>
          <w:p w:rsidR="008E0F09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24</w:t>
            </w:r>
            <w:r w:rsidR="0074528C" w:rsidRPr="00847E0F">
              <w:rPr>
                <w:sz w:val="24"/>
                <w:szCs w:val="24"/>
              </w:rPr>
              <w:t>.04.1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rPr>
          <w:trHeight w:val="440"/>
        </w:trPr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10.</w:t>
            </w:r>
          </w:p>
        </w:tc>
        <w:tc>
          <w:tcPr>
            <w:tcW w:w="2355" w:type="dxa"/>
          </w:tcPr>
          <w:p w:rsidR="00D216C6" w:rsidRPr="00847E0F" w:rsidRDefault="00CC61DF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Административная контрольная работа за 2-е полугодие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Урок-лекция/презентация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Переселенческая политика,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циркуляр,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контрреформа,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инспектор,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крамола,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полицейское государство,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реакция,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сектанты,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черта оседлости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Т27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Давать оценку личности Александра </w:t>
            </w:r>
            <w:r w:rsidRPr="00847E0F">
              <w:rPr>
                <w:sz w:val="24"/>
                <w:szCs w:val="24"/>
                <w:lang w:val="en-US"/>
              </w:rPr>
              <w:t>III</w:t>
            </w:r>
            <w:r w:rsidRPr="00847E0F">
              <w:rPr>
                <w:sz w:val="24"/>
                <w:szCs w:val="24"/>
              </w:rPr>
              <w:t xml:space="preserve">; называть основные черты внутренней политики первого периода правления Александра </w:t>
            </w:r>
            <w:r w:rsidRPr="00847E0F">
              <w:rPr>
                <w:sz w:val="24"/>
                <w:szCs w:val="24"/>
                <w:lang w:val="en-US"/>
              </w:rPr>
              <w:t>III</w:t>
            </w:r>
            <w:r w:rsidRPr="00847E0F">
              <w:rPr>
                <w:sz w:val="24"/>
                <w:szCs w:val="24"/>
              </w:rPr>
              <w:t>; знать факторы, оказавшие решающее воздействие на внутреннюю политику императора; выделять основные направления внутренней политики императора; давать сравнительные  характеристики внутренней политики разных императоров, находить общие и различные черты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29-</w:t>
            </w:r>
            <w:r w:rsidRPr="00847E0F">
              <w:rPr>
                <w:sz w:val="24"/>
                <w:szCs w:val="24"/>
                <w:lang w:val="en-US"/>
              </w:rPr>
              <w:t>3</w:t>
            </w:r>
            <w:r w:rsidRPr="00847E0F">
              <w:rPr>
                <w:sz w:val="24"/>
                <w:szCs w:val="24"/>
              </w:rPr>
              <w:t>0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36,39 (Б)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25</w:t>
            </w:r>
            <w:r w:rsidR="0074528C" w:rsidRPr="00847E0F">
              <w:rPr>
                <w:sz w:val="24"/>
                <w:szCs w:val="24"/>
              </w:rPr>
              <w:t>.04.1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rPr>
          <w:trHeight w:val="1634"/>
        </w:trPr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11.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Экономическое развитие в годы правления  Александра</w:t>
            </w:r>
            <w:proofErr w:type="gramStart"/>
            <w:r w:rsidRPr="00847E0F">
              <w:rPr>
                <w:sz w:val="24"/>
                <w:szCs w:val="24"/>
                <w:lang w:val="en-US"/>
              </w:rPr>
              <w:t>III</w:t>
            </w:r>
            <w:proofErr w:type="gramEnd"/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Акциз,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акция,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биржа,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винная монополия,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косвенные налоги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Т29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Называть основные черты экономической политики Александра </w:t>
            </w:r>
            <w:r w:rsidRPr="00847E0F">
              <w:rPr>
                <w:sz w:val="24"/>
                <w:szCs w:val="24"/>
                <w:lang w:val="en-US"/>
              </w:rPr>
              <w:t>III</w:t>
            </w:r>
            <w:r w:rsidRPr="00847E0F">
              <w:rPr>
                <w:sz w:val="24"/>
                <w:szCs w:val="24"/>
              </w:rPr>
              <w:t xml:space="preserve">; сравнивать экономические программы Н.Х. </w:t>
            </w:r>
            <w:proofErr w:type="spellStart"/>
            <w:r w:rsidRPr="00847E0F">
              <w:rPr>
                <w:sz w:val="24"/>
                <w:szCs w:val="24"/>
              </w:rPr>
              <w:t>Бунге</w:t>
            </w:r>
            <w:proofErr w:type="spellEnd"/>
            <w:r w:rsidRPr="00847E0F">
              <w:rPr>
                <w:sz w:val="24"/>
                <w:szCs w:val="24"/>
              </w:rPr>
              <w:t xml:space="preserve"> и И.А. </w:t>
            </w:r>
            <w:proofErr w:type="spellStart"/>
            <w:r w:rsidRPr="00847E0F">
              <w:rPr>
                <w:sz w:val="24"/>
                <w:szCs w:val="24"/>
              </w:rPr>
              <w:t>Вышнеградского</w:t>
            </w:r>
            <w:proofErr w:type="spellEnd"/>
            <w:r w:rsidRPr="00847E0F">
              <w:rPr>
                <w:sz w:val="24"/>
                <w:szCs w:val="24"/>
              </w:rPr>
              <w:t xml:space="preserve">; знать экономическую программу С.Ю. Витте; объяснять, в чем состояли цели и результаты деятельности Н.Х. </w:t>
            </w:r>
            <w:proofErr w:type="spellStart"/>
            <w:r w:rsidRPr="00847E0F">
              <w:rPr>
                <w:sz w:val="24"/>
                <w:szCs w:val="24"/>
              </w:rPr>
              <w:t>Бунге</w:t>
            </w:r>
            <w:proofErr w:type="spellEnd"/>
            <w:r w:rsidRPr="00847E0F">
              <w:rPr>
                <w:sz w:val="24"/>
                <w:szCs w:val="24"/>
              </w:rPr>
              <w:t xml:space="preserve">, И.А. </w:t>
            </w:r>
            <w:proofErr w:type="spellStart"/>
            <w:r w:rsidRPr="00847E0F">
              <w:rPr>
                <w:sz w:val="24"/>
                <w:szCs w:val="24"/>
              </w:rPr>
              <w:t>Вышнеградского</w:t>
            </w:r>
            <w:proofErr w:type="spellEnd"/>
            <w:r w:rsidRPr="00847E0F">
              <w:rPr>
                <w:sz w:val="24"/>
                <w:szCs w:val="24"/>
              </w:rPr>
              <w:t xml:space="preserve"> и С.Ю. Витте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31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38, 43 (Б)</w:t>
            </w: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2.05</w:t>
            </w:r>
            <w:r w:rsidR="0074528C" w:rsidRPr="00847E0F">
              <w:rPr>
                <w:sz w:val="24"/>
                <w:szCs w:val="24"/>
              </w:rPr>
              <w:t>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12.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Положение </w:t>
            </w:r>
            <w:r w:rsidRPr="00847E0F">
              <w:rPr>
                <w:sz w:val="24"/>
                <w:szCs w:val="24"/>
              </w:rPr>
              <w:lastRenderedPageBreak/>
              <w:t>основных слоев общества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Урок-игра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Меценатство,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станица,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требник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КИМ – Т30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Называть новые группы, появившиеся в российском </w:t>
            </w:r>
            <w:r w:rsidRPr="00847E0F">
              <w:rPr>
                <w:sz w:val="24"/>
                <w:szCs w:val="24"/>
              </w:rPr>
              <w:lastRenderedPageBreak/>
              <w:t>обществе, указывать причины их появления; характеризовать основные сословия и классы российского общества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§ 32-33 (Д)</w:t>
            </w: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8</w:t>
            </w:r>
            <w:r w:rsidR="003D4302" w:rsidRPr="00847E0F">
              <w:rPr>
                <w:sz w:val="24"/>
                <w:szCs w:val="24"/>
              </w:rPr>
              <w:t>.05.1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Общественное движение в 80-90-х гг. </w:t>
            </w:r>
            <w:r w:rsidRPr="00847E0F">
              <w:rPr>
                <w:sz w:val="24"/>
                <w:szCs w:val="24"/>
                <w:lang w:val="en-US"/>
              </w:rPr>
              <w:t>XIX</w:t>
            </w:r>
            <w:r w:rsidRPr="00847E0F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709" w:type="dxa"/>
          </w:tcPr>
          <w:p w:rsidR="00D216C6" w:rsidRPr="00847E0F" w:rsidRDefault="0006170B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Подоходный налог,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марксизм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Т31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Называть организации и участников общественного движения, существенные черты идеологии и практики общественных движений (консервативных, либеральных, радикальных)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34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46-47 (Б)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0F09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15</w:t>
            </w:r>
            <w:r w:rsidR="00367F57" w:rsidRPr="00847E0F">
              <w:rPr>
                <w:sz w:val="24"/>
                <w:szCs w:val="24"/>
              </w:rPr>
              <w:t>.05.15</w:t>
            </w:r>
          </w:p>
          <w:p w:rsidR="003D4302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16</w:t>
            </w:r>
            <w:r w:rsidR="003D4302" w:rsidRPr="00847E0F">
              <w:rPr>
                <w:sz w:val="24"/>
                <w:szCs w:val="24"/>
              </w:rPr>
              <w:t>.05.1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14.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Внешняя политика Александра </w:t>
            </w:r>
            <w:r w:rsidRPr="00847E0F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Сепаратный мир,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мобилизация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Т32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Называть цели и основные направления внешней политики Александра </w:t>
            </w:r>
            <w:r w:rsidRPr="00847E0F">
              <w:rPr>
                <w:sz w:val="24"/>
                <w:szCs w:val="24"/>
                <w:lang w:val="en-US"/>
              </w:rPr>
              <w:t>III</w:t>
            </w:r>
            <w:r w:rsidRPr="00847E0F">
              <w:rPr>
                <w:sz w:val="24"/>
                <w:szCs w:val="24"/>
              </w:rPr>
              <w:t xml:space="preserve">; характеризовать новые черты внешней политики; комментировать высказывания историков современников Александра </w:t>
            </w:r>
            <w:r w:rsidRPr="00847E0F">
              <w:rPr>
                <w:sz w:val="24"/>
                <w:szCs w:val="24"/>
                <w:lang w:val="en-US"/>
              </w:rPr>
              <w:t>III</w:t>
            </w:r>
            <w:r w:rsidRPr="00847E0F">
              <w:rPr>
                <w:sz w:val="24"/>
                <w:szCs w:val="24"/>
              </w:rPr>
              <w:t>; показывать на карте основные направления внешней политики и места военных действий.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35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45 (Б)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22</w:t>
            </w:r>
            <w:r w:rsidR="0074528C" w:rsidRPr="00847E0F">
              <w:rPr>
                <w:sz w:val="24"/>
                <w:szCs w:val="24"/>
              </w:rPr>
              <w:t>.05.1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15.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Просвещение и наука. Литература и изобразительное искусство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Урок-семинар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Рецидив,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гуманитарные науки,</w:t>
            </w:r>
          </w:p>
          <w:p w:rsidR="00D216C6" w:rsidRPr="00847E0F" w:rsidRDefault="00D216C6" w:rsidP="007B425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естественные науки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Т34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Понимать особенности системы образования конца </w:t>
            </w:r>
            <w:r w:rsidRPr="00847E0F">
              <w:rPr>
                <w:sz w:val="24"/>
                <w:szCs w:val="24"/>
                <w:lang w:val="en-US"/>
              </w:rPr>
              <w:t>XIX</w:t>
            </w:r>
            <w:r w:rsidRPr="00847E0F">
              <w:rPr>
                <w:sz w:val="24"/>
                <w:szCs w:val="24"/>
              </w:rPr>
              <w:t xml:space="preserve"> века; указывать причины, которыми был обусловлен рывок в развитии отечественной науки; знать о крупных научных открытиях отечественных ученых; знать характерные черты русской литературы </w:t>
            </w:r>
            <w:r w:rsidRPr="00847E0F">
              <w:rPr>
                <w:sz w:val="24"/>
                <w:szCs w:val="24"/>
                <w:lang w:val="en-US"/>
              </w:rPr>
              <w:t>XIX</w:t>
            </w:r>
            <w:r w:rsidRPr="00847E0F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36-37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50 (Б)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23</w:t>
            </w:r>
            <w:r w:rsidR="0074528C" w:rsidRPr="00847E0F">
              <w:rPr>
                <w:sz w:val="24"/>
                <w:szCs w:val="24"/>
              </w:rPr>
              <w:t>.05.1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16.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Архитектура, музыка, театр, народное творчество. Быт народа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proofErr w:type="spellStart"/>
            <w:r w:rsidRPr="00847E0F">
              <w:rPr>
                <w:sz w:val="24"/>
                <w:szCs w:val="24"/>
              </w:rPr>
              <w:t>Медиаурок</w:t>
            </w:r>
            <w:proofErr w:type="spellEnd"/>
          </w:p>
        </w:tc>
        <w:tc>
          <w:tcPr>
            <w:tcW w:w="2126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Художники-передвижники</w:t>
            </w: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КИМ – Т35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Уметь характеризовать особенности культуры указанного периода; называть изменения, произошедшие в образе жизни населения; понимать суть урбанизации;</w:t>
            </w:r>
          </w:p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указывать особенности </w:t>
            </w:r>
            <w:r w:rsidRPr="00847E0F">
              <w:rPr>
                <w:sz w:val="24"/>
                <w:szCs w:val="24"/>
              </w:rPr>
              <w:lastRenderedPageBreak/>
              <w:t xml:space="preserve">образа жизни русского человека конца </w:t>
            </w:r>
            <w:r w:rsidRPr="00847E0F">
              <w:rPr>
                <w:sz w:val="24"/>
                <w:szCs w:val="24"/>
                <w:lang w:val="en-US"/>
              </w:rPr>
              <w:t>XIX</w:t>
            </w:r>
            <w:r w:rsidRPr="00847E0F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§ 38-39 (Д)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§ 51 (Б)</w:t>
            </w: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29</w:t>
            </w:r>
            <w:r w:rsidR="0074528C" w:rsidRPr="00847E0F">
              <w:rPr>
                <w:sz w:val="24"/>
                <w:szCs w:val="24"/>
              </w:rPr>
              <w:t>.05.1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D216C6" w:rsidRPr="00847E0F" w:rsidTr="00847E0F">
        <w:tc>
          <w:tcPr>
            <w:tcW w:w="58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2355" w:type="dxa"/>
          </w:tcPr>
          <w:p w:rsidR="00D216C6" w:rsidRPr="00847E0F" w:rsidRDefault="00D216C6" w:rsidP="007B4252">
            <w:pPr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 xml:space="preserve">Россия во </w:t>
            </w:r>
            <w:r w:rsidRPr="00847E0F">
              <w:rPr>
                <w:sz w:val="24"/>
                <w:szCs w:val="24"/>
                <w:lang w:val="en-US"/>
              </w:rPr>
              <w:t>II</w:t>
            </w:r>
            <w:r w:rsidRPr="00847E0F">
              <w:rPr>
                <w:sz w:val="24"/>
                <w:szCs w:val="24"/>
              </w:rPr>
              <w:t xml:space="preserve"> половине </w:t>
            </w:r>
            <w:r w:rsidRPr="00847E0F">
              <w:rPr>
                <w:sz w:val="24"/>
                <w:szCs w:val="24"/>
                <w:lang w:val="en-US"/>
              </w:rPr>
              <w:t>XIX</w:t>
            </w:r>
            <w:r w:rsidRPr="00847E0F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709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216C6" w:rsidRPr="00847E0F" w:rsidRDefault="006C4A67" w:rsidP="006C4A67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Контроль</w:t>
            </w:r>
            <w:r w:rsidR="00D216C6" w:rsidRPr="00847E0F">
              <w:rPr>
                <w:sz w:val="24"/>
                <w:szCs w:val="24"/>
              </w:rPr>
              <w:t>ный</w:t>
            </w:r>
          </w:p>
        </w:tc>
        <w:tc>
          <w:tcPr>
            <w:tcW w:w="2126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Контрольная работа № 2</w:t>
            </w:r>
          </w:p>
        </w:tc>
        <w:tc>
          <w:tcPr>
            <w:tcW w:w="3260" w:type="dxa"/>
          </w:tcPr>
          <w:p w:rsidR="00D216C6" w:rsidRPr="00847E0F" w:rsidRDefault="00D216C6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Обобщать и систематизировать изученный материал.</w:t>
            </w:r>
          </w:p>
        </w:tc>
        <w:tc>
          <w:tcPr>
            <w:tcW w:w="1418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216C6" w:rsidRPr="00847E0F" w:rsidRDefault="008540E6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30</w:t>
            </w:r>
            <w:r w:rsidR="0074528C" w:rsidRPr="00847E0F">
              <w:rPr>
                <w:sz w:val="24"/>
                <w:szCs w:val="24"/>
              </w:rPr>
              <w:t>.05.1</w:t>
            </w:r>
            <w:r w:rsidR="00367F57" w:rsidRPr="00847E0F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D216C6" w:rsidRPr="00847E0F" w:rsidRDefault="00D216C6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8E0F09" w:rsidRPr="00847E0F" w:rsidTr="00847E0F">
        <w:tc>
          <w:tcPr>
            <w:tcW w:w="588" w:type="dxa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18.</w:t>
            </w:r>
          </w:p>
        </w:tc>
        <w:tc>
          <w:tcPr>
            <w:tcW w:w="2355" w:type="dxa"/>
          </w:tcPr>
          <w:p w:rsidR="008E0F09" w:rsidRPr="00847E0F" w:rsidRDefault="00564715" w:rsidP="007B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709" w:type="dxa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E0F09" w:rsidRPr="00847E0F" w:rsidRDefault="008E0F09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</w:p>
        </w:tc>
      </w:tr>
      <w:tr w:rsidR="008E0F09" w:rsidRPr="00847E0F" w:rsidTr="00847E0F">
        <w:tc>
          <w:tcPr>
            <w:tcW w:w="588" w:type="dxa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19</w:t>
            </w:r>
          </w:p>
        </w:tc>
        <w:tc>
          <w:tcPr>
            <w:tcW w:w="2355" w:type="dxa"/>
          </w:tcPr>
          <w:p w:rsidR="008E0F09" w:rsidRPr="00847E0F" w:rsidRDefault="00564715" w:rsidP="007B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709" w:type="dxa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  <w:r w:rsidRPr="00847E0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E0F09" w:rsidRPr="00847E0F" w:rsidRDefault="008E0F09" w:rsidP="007B4252">
            <w:pPr>
              <w:spacing w:line="19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8E0F09" w:rsidRPr="00847E0F" w:rsidRDefault="008E0F09" w:rsidP="007B425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216C6" w:rsidRPr="00847E0F" w:rsidRDefault="00D216C6" w:rsidP="00D216C6">
      <w:pPr>
        <w:shd w:val="clear" w:color="auto" w:fill="FFFFFF"/>
        <w:jc w:val="center"/>
        <w:rPr>
          <w:sz w:val="24"/>
          <w:szCs w:val="24"/>
        </w:rPr>
      </w:pPr>
    </w:p>
    <w:p w:rsidR="00212EE1" w:rsidRPr="00847E0F" w:rsidRDefault="00367F57">
      <w:pPr>
        <w:rPr>
          <w:sz w:val="24"/>
          <w:szCs w:val="24"/>
        </w:rPr>
      </w:pPr>
      <w:r w:rsidRPr="00847E0F">
        <w:rPr>
          <w:sz w:val="24"/>
          <w:szCs w:val="24"/>
        </w:rPr>
        <w:t>1.05.2015г.</w:t>
      </w:r>
    </w:p>
    <w:p w:rsidR="00367F57" w:rsidRPr="00847E0F" w:rsidRDefault="00367F57">
      <w:pPr>
        <w:rPr>
          <w:sz w:val="24"/>
          <w:szCs w:val="24"/>
        </w:rPr>
      </w:pPr>
      <w:r w:rsidRPr="00847E0F">
        <w:rPr>
          <w:sz w:val="24"/>
          <w:szCs w:val="24"/>
        </w:rPr>
        <w:t>9.05.2015г.-  праздничные дни</w:t>
      </w:r>
    </w:p>
    <w:sectPr w:rsidR="00367F57" w:rsidRPr="00847E0F" w:rsidSect="00D216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A71D5"/>
    <w:multiLevelType w:val="hybridMultilevel"/>
    <w:tmpl w:val="B42ED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216C6"/>
    <w:rsid w:val="0006170B"/>
    <w:rsid w:val="001B0113"/>
    <w:rsid w:val="001F0344"/>
    <w:rsid w:val="00212EE1"/>
    <w:rsid w:val="00367F57"/>
    <w:rsid w:val="003D4302"/>
    <w:rsid w:val="004E6DA7"/>
    <w:rsid w:val="00521BEC"/>
    <w:rsid w:val="00564715"/>
    <w:rsid w:val="005C3ACF"/>
    <w:rsid w:val="006C4A67"/>
    <w:rsid w:val="0074528C"/>
    <w:rsid w:val="007B4252"/>
    <w:rsid w:val="00847E0F"/>
    <w:rsid w:val="008540E6"/>
    <w:rsid w:val="008A488B"/>
    <w:rsid w:val="008D6D45"/>
    <w:rsid w:val="008E0F09"/>
    <w:rsid w:val="00952EB2"/>
    <w:rsid w:val="00A87FE8"/>
    <w:rsid w:val="00A91311"/>
    <w:rsid w:val="00AD3298"/>
    <w:rsid w:val="00BA2067"/>
    <w:rsid w:val="00C72A66"/>
    <w:rsid w:val="00CC61DF"/>
    <w:rsid w:val="00D216C6"/>
    <w:rsid w:val="00FA0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6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D216C6"/>
    <w:pPr>
      <w:widowControl/>
      <w:adjustRightInd/>
      <w:ind w:right="-1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D216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Знак1"/>
    <w:basedOn w:val="a"/>
    <w:rsid w:val="00D216C6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847E0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7E0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2">
    <w:name w:val="Style2"/>
    <w:basedOn w:val="a"/>
    <w:uiPriority w:val="99"/>
    <w:rsid w:val="00564715"/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564715"/>
    <w:pPr>
      <w:spacing w:line="256" w:lineRule="exact"/>
      <w:ind w:firstLine="326"/>
      <w:jc w:val="both"/>
    </w:pPr>
    <w:rPr>
      <w:rFonts w:eastAsiaTheme="minorEastAsia"/>
      <w:sz w:val="24"/>
      <w:szCs w:val="24"/>
    </w:rPr>
  </w:style>
  <w:style w:type="character" w:customStyle="1" w:styleId="FontStyle19">
    <w:name w:val="Font Style19"/>
    <w:basedOn w:val="a0"/>
    <w:uiPriority w:val="99"/>
    <w:rsid w:val="0056471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564715"/>
    <w:pPr>
      <w:spacing w:line="370" w:lineRule="exact"/>
      <w:ind w:firstLine="797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564715"/>
    <w:pPr>
      <w:spacing w:line="254" w:lineRule="exact"/>
      <w:ind w:firstLine="341"/>
      <w:jc w:val="both"/>
    </w:pPr>
    <w:rPr>
      <w:rFonts w:eastAsiaTheme="minorEastAsia"/>
      <w:sz w:val="24"/>
      <w:szCs w:val="24"/>
    </w:rPr>
  </w:style>
  <w:style w:type="paragraph" w:customStyle="1" w:styleId="Style11">
    <w:name w:val="Style11"/>
    <w:basedOn w:val="a"/>
    <w:uiPriority w:val="99"/>
    <w:rsid w:val="00564715"/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564715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uiPriority w:val="99"/>
    <w:rsid w:val="00564715"/>
    <w:rPr>
      <w:rFonts w:ascii="Constantia" w:hAnsi="Constantia" w:cs="Constantia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B2C49-91C1-4F91-A2FE-B10D15C47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12</Pages>
  <Words>3206</Words>
  <Characters>18275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Lenovo</cp:lastModifiedBy>
  <cp:revision>12</cp:revision>
  <cp:lastPrinted>2014-09-24T08:09:00Z</cp:lastPrinted>
  <dcterms:created xsi:type="dcterms:W3CDTF">2011-09-16T11:45:00Z</dcterms:created>
  <dcterms:modified xsi:type="dcterms:W3CDTF">2014-11-12T09:57:00Z</dcterms:modified>
</cp:coreProperties>
</file>